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15916" w14:textId="77777777" w:rsidR="00395E51" w:rsidRPr="00D07A6C" w:rsidRDefault="00EC0092" w:rsidP="00E90878">
      <w:pPr>
        <w:pStyle w:val="Title"/>
        <w:tabs>
          <w:tab w:val="left" w:pos="0"/>
          <w:tab w:val="left" w:pos="8910"/>
        </w:tabs>
        <w:spacing w:before="3000" w:line="240" w:lineRule="auto"/>
        <w:rPr>
          <w:rFonts w:ascii="Arial" w:hAnsi="Arial" w:cs="Arial"/>
          <w:szCs w:val="22"/>
          <w:u w:val="single"/>
        </w:rPr>
      </w:pPr>
      <w:r w:rsidRPr="00D07A6C">
        <w:rPr>
          <w:rFonts w:ascii="Arial" w:hAnsi="Arial" w:cs="Arial"/>
          <w:b/>
          <w:bCs/>
          <w:szCs w:val="22"/>
        </w:rPr>
        <w:t xml:space="preserve">Superior Court of Washington, County of </w:t>
      </w:r>
      <w:r w:rsidRPr="00D07A6C">
        <w:rPr>
          <w:rFonts w:ascii="Arial" w:hAnsi="Arial" w:cs="Arial"/>
          <w:szCs w:val="22"/>
          <w:u w:val="single"/>
        </w:rPr>
        <w:tab/>
      </w:r>
    </w:p>
    <w:p w14:paraId="1400B983" w14:textId="2E8F1691" w:rsidR="00EC0092" w:rsidRPr="00D07A6C" w:rsidRDefault="00395E51" w:rsidP="009376B0">
      <w:pPr>
        <w:pStyle w:val="Title"/>
        <w:tabs>
          <w:tab w:val="left" w:pos="270"/>
          <w:tab w:val="left" w:pos="8910"/>
        </w:tabs>
        <w:spacing w:after="120" w:line="240" w:lineRule="auto"/>
        <w:ind w:left="180"/>
        <w:jc w:val="left"/>
        <w:rPr>
          <w:rFonts w:ascii="Arial" w:hAnsi="Arial" w:cs="Arial"/>
          <w:i/>
          <w:iCs/>
          <w:szCs w:val="22"/>
          <w:u w:val="single"/>
        </w:rPr>
      </w:pPr>
      <w:r w:rsidRPr="00D07A6C">
        <w:rPr>
          <w:rFonts w:ascii="Arial" w:hAnsi="Arial" w:cs="Arial"/>
          <w:b/>
          <w:bCs/>
          <w:i/>
          <w:iCs/>
          <w:szCs w:val="22"/>
          <w:lang w:val="ru"/>
        </w:rPr>
        <w:t>Высший суд штата Вашингтон, округ</w:t>
      </w:r>
    </w:p>
    <w:tbl>
      <w:tblPr>
        <w:tblW w:w="9360" w:type="dxa"/>
        <w:tblInd w:w="360" w:type="dxa"/>
        <w:tblLayout w:type="fixed"/>
        <w:tblCellMar>
          <w:left w:w="360" w:type="dxa"/>
          <w:right w:w="360" w:type="dxa"/>
        </w:tblCellMar>
        <w:tblLook w:val="0000" w:firstRow="0" w:lastRow="0" w:firstColumn="0" w:lastColumn="0" w:noHBand="0" w:noVBand="0"/>
      </w:tblPr>
      <w:tblGrid>
        <w:gridCol w:w="4590"/>
        <w:gridCol w:w="4770"/>
      </w:tblGrid>
      <w:tr w:rsidR="00EC0092" w:rsidRPr="00D07A6C" w14:paraId="2950FC60" w14:textId="77777777" w:rsidTr="00B05FE8">
        <w:tc>
          <w:tcPr>
            <w:tcW w:w="4590" w:type="dxa"/>
            <w:tcBorders>
              <w:top w:val="nil"/>
              <w:left w:val="nil"/>
              <w:bottom w:val="single" w:sz="6" w:space="0" w:color="auto"/>
              <w:right w:val="single" w:sz="6" w:space="0" w:color="auto"/>
            </w:tcBorders>
          </w:tcPr>
          <w:p w14:paraId="02EFA354" w14:textId="77777777" w:rsidR="00395E51" w:rsidRPr="00D07A6C" w:rsidRDefault="00B55A64" w:rsidP="00E90878">
            <w:pPr>
              <w:ind w:left="-288" w:right="144"/>
              <w:rPr>
                <w:rFonts w:ascii="Arial" w:hAnsi="Arial" w:cs="Arial"/>
                <w:sz w:val="22"/>
                <w:szCs w:val="22"/>
              </w:rPr>
            </w:pPr>
            <w:r w:rsidRPr="00D07A6C">
              <w:rPr>
                <w:rFonts w:ascii="Arial" w:hAnsi="Arial" w:cs="Arial"/>
                <w:sz w:val="22"/>
                <w:szCs w:val="22"/>
              </w:rPr>
              <w:t>In the Guardianship/Conservatorship of:</w:t>
            </w:r>
          </w:p>
          <w:p w14:paraId="7AD99DB2" w14:textId="0D4B8435" w:rsidR="00B55A64" w:rsidRPr="00D07A6C" w:rsidRDefault="00395E51" w:rsidP="00F06690">
            <w:pPr>
              <w:spacing w:after="120"/>
              <w:ind w:left="-288" w:right="144"/>
              <w:rPr>
                <w:rFonts w:ascii="Arial" w:hAnsi="Arial" w:cs="Arial"/>
                <w:i/>
                <w:iCs/>
                <w:sz w:val="22"/>
                <w:szCs w:val="22"/>
              </w:rPr>
            </w:pPr>
            <w:r w:rsidRPr="00D07A6C">
              <w:rPr>
                <w:rFonts w:ascii="Arial" w:hAnsi="Arial" w:cs="Arial"/>
                <w:i/>
                <w:iCs/>
                <w:sz w:val="22"/>
                <w:szCs w:val="22"/>
                <w:lang w:val="ru"/>
              </w:rPr>
              <w:t>По вопросу опеки/попечительства в отношении:</w:t>
            </w:r>
          </w:p>
          <w:p w14:paraId="09839DF8" w14:textId="599FBF72" w:rsidR="00B55A64" w:rsidRPr="00D07A6C" w:rsidRDefault="00F44E5A" w:rsidP="009376B0">
            <w:pPr>
              <w:tabs>
                <w:tab w:val="left" w:pos="3240"/>
              </w:tabs>
              <w:spacing w:before="240"/>
              <w:ind w:left="-274" w:right="144"/>
              <w:rPr>
                <w:rFonts w:ascii="Arial" w:hAnsi="Arial" w:cs="Arial"/>
                <w:sz w:val="22"/>
                <w:szCs w:val="22"/>
              </w:rPr>
            </w:pPr>
            <w:r w:rsidRPr="00D07A6C">
              <w:rPr>
                <w:rFonts w:ascii="Arial" w:hAnsi="Arial" w:cs="Arial"/>
                <w:sz w:val="22"/>
                <w:szCs w:val="22"/>
              </w:rPr>
              <w:t>_____________________________,</w:t>
            </w:r>
          </w:p>
          <w:p w14:paraId="33A8E917" w14:textId="77777777" w:rsidR="00395E51" w:rsidRPr="00D07A6C" w:rsidRDefault="005D76C8" w:rsidP="00E90878">
            <w:pPr>
              <w:tabs>
                <w:tab w:val="left" w:pos="3240"/>
              </w:tabs>
              <w:ind w:left="-270" w:right="144"/>
              <w:rPr>
                <w:rFonts w:ascii="Arial" w:hAnsi="Arial" w:cs="Arial"/>
                <w:sz w:val="22"/>
                <w:szCs w:val="22"/>
              </w:rPr>
            </w:pPr>
            <w:r w:rsidRPr="00D07A6C">
              <w:rPr>
                <w:rFonts w:ascii="Arial" w:hAnsi="Arial" w:cs="Arial"/>
                <w:sz w:val="22"/>
                <w:szCs w:val="22"/>
              </w:rPr>
              <w:t>Individual</w:t>
            </w:r>
          </w:p>
          <w:p w14:paraId="194FE094" w14:textId="73BE35EC" w:rsidR="00EC0092" w:rsidRPr="00D07A6C" w:rsidRDefault="00395E51" w:rsidP="00F06690">
            <w:pPr>
              <w:tabs>
                <w:tab w:val="left" w:pos="3240"/>
              </w:tabs>
              <w:spacing w:after="120"/>
              <w:ind w:left="-270" w:right="144"/>
              <w:rPr>
                <w:rFonts w:ascii="Arial" w:hAnsi="Arial" w:cs="Arial"/>
                <w:i/>
                <w:iCs/>
                <w:sz w:val="22"/>
                <w:szCs w:val="22"/>
              </w:rPr>
            </w:pPr>
            <w:r w:rsidRPr="00D07A6C">
              <w:rPr>
                <w:rFonts w:ascii="Arial" w:hAnsi="Arial" w:cs="Arial"/>
                <w:i/>
                <w:iCs/>
                <w:sz w:val="22"/>
                <w:szCs w:val="22"/>
                <w:lang w:val="ru"/>
              </w:rPr>
              <w:t>Лицо</w:t>
            </w:r>
          </w:p>
        </w:tc>
        <w:tc>
          <w:tcPr>
            <w:tcW w:w="4770" w:type="dxa"/>
            <w:tcBorders>
              <w:top w:val="nil"/>
              <w:left w:val="nil"/>
              <w:bottom w:val="single" w:sz="6" w:space="0" w:color="auto"/>
              <w:right w:val="nil"/>
            </w:tcBorders>
          </w:tcPr>
          <w:p w14:paraId="4D2600CE" w14:textId="77777777" w:rsidR="00395E51" w:rsidRPr="00D07A6C" w:rsidRDefault="00EC0092" w:rsidP="00E90878">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D07A6C">
              <w:rPr>
                <w:rFonts w:ascii="Arial" w:hAnsi="Arial" w:cs="Arial"/>
                <w:b/>
                <w:bCs/>
                <w:sz w:val="22"/>
                <w:szCs w:val="22"/>
              </w:rPr>
              <w:t>No.  ____________________</w:t>
            </w:r>
          </w:p>
          <w:p w14:paraId="28674B0F" w14:textId="39E28B1E" w:rsidR="00EC0092" w:rsidRPr="00D07A6C" w:rsidRDefault="00395E51" w:rsidP="00F06690">
            <w:pPr>
              <w:tabs>
                <w:tab w:val="left" w:pos="0"/>
                <w:tab w:val="left" w:pos="720"/>
                <w:tab w:val="left" w:pos="1440"/>
                <w:tab w:val="left" w:pos="2160"/>
                <w:tab w:val="left" w:pos="2880"/>
                <w:tab w:val="left" w:pos="4176"/>
              </w:tabs>
              <w:suppressAutoHyphens/>
              <w:spacing w:after="120"/>
              <w:jc w:val="both"/>
              <w:rPr>
                <w:rFonts w:ascii="Arial" w:hAnsi="Arial" w:cs="Arial"/>
                <w:b/>
                <w:i/>
                <w:iCs/>
                <w:sz w:val="22"/>
                <w:szCs w:val="22"/>
              </w:rPr>
            </w:pPr>
            <w:r w:rsidRPr="00D07A6C">
              <w:rPr>
                <w:rFonts w:ascii="Arial" w:hAnsi="Arial" w:cs="Arial"/>
                <w:b/>
                <w:bCs/>
                <w:i/>
                <w:iCs/>
                <w:sz w:val="22"/>
                <w:szCs w:val="22"/>
                <w:lang w:val="ru"/>
              </w:rPr>
              <w:t>№</w:t>
            </w:r>
          </w:p>
          <w:p w14:paraId="4489850A" w14:textId="77777777" w:rsidR="00395E51" w:rsidRPr="00D07A6C" w:rsidRDefault="0056313C" w:rsidP="00E90878">
            <w:pPr>
              <w:ind w:right="-86"/>
              <w:rPr>
                <w:rFonts w:ascii="Arial" w:hAnsi="Arial" w:cs="Arial"/>
                <w:b/>
                <w:sz w:val="22"/>
                <w:szCs w:val="22"/>
              </w:rPr>
            </w:pPr>
            <w:r w:rsidRPr="00D07A6C">
              <w:rPr>
                <w:rFonts w:ascii="Arial" w:hAnsi="Arial" w:cs="Arial"/>
                <w:b/>
                <w:bCs/>
                <w:sz w:val="22"/>
                <w:szCs w:val="22"/>
              </w:rPr>
              <w:t>Petition to Transfer Guardianship/ Conservatorship from Washington State to the Receiving State</w:t>
            </w:r>
          </w:p>
          <w:p w14:paraId="1DB74842" w14:textId="21120883" w:rsidR="0051693D" w:rsidRPr="00D07A6C" w:rsidRDefault="00395E51" w:rsidP="00F06690">
            <w:pPr>
              <w:spacing w:after="120"/>
              <w:ind w:right="-86"/>
              <w:rPr>
                <w:rFonts w:ascii="Arial" w:hAnsi="Arial" w:cs="Arial"/>
                <w:i/>
                <w:iCs/>
                <w:sz w:val="22"/>
                <w:szCs w:val="22"/>
              </w:rPr>
            </w:pPr>
            <w:r w:rsidRPr="00D07A6C">
              <w:rPr>
                <w:rFonts w:ascii="Arial" w:hAnsi="Arial" w:cs="Arial"/>
                <w:b/>
                <w:bCs/>
                <w:i/>
                <w:iCs/>
                <w:sz w:val="22"/>
                <w:szCs w:val="22"/>
                <w:lang w:val="ru"/>
              </w:rPr>
              <w:t xml:space="preserve">Ходатайство о передаче опекунства/попечительства из штата Вашингтон в принимающий штат </w:t>
            </w:r>
          </w:p>
          <w:p w14:paraId="4FEC569C" w14:textId="77777777" w:rsidR="00395E51" w:rsidRPr="00D07A6C" w:rsidRDefault="008276F8" w:rsidP="00E90878">
            <w:pPr>
              <w:ind w:right="-86"/>
              <w:rPr>
                <w:rFonts w:ascii="Arial" w:hAnsi="Arial" w:cs="Arial"/>
                <w:sz w:val="22"/>
                <w:szCs w:val="22"/>
              </w:rPr>
            </w:pPr>
            <w:r w:rsidRPr="00D07A6C">
              <w:rPr>
                <w:rFonts w:ascii="Arial" w:hAnsi="Arial" w:cs="Arial"/>
                <w:sz w:val="22"/>
                <w:szCs w:val="22"/>
              </w:rPr>
              <w:t>(PT)</w:t>
            </w:r>
          </w:p>
          <w:p w14:paraId="1B5BBC3C" w14:textId="3E466783" w:rsidR="00EC0092" w:rsidRPr="00D07A6C" w:rsidRDefault="00395E51" w:rsidP="00F06690">
            <w:pPr>
              <w:spacing w:after="120"/>
              <w:ind w:right="-86"/>
              <w:rPr>
                <w:rFonts w:ascii="Arial" w:hAnsi="Arial" w:cs="Arial"/>
                <w:i/>
                <w:iCs/>
                <w:sz w:val="22"/>
                <w:szCs w:val="22"/>
              </w:rPr>
            </w:pPr>
            <w:r w:rsidRPr="00D07A6C">
              <w:rPr>
                <w:rFonts w:ascii="Arial" w:hAnsi="Arial" w:cs="Arial"/>
                <w:i/>
                <w:iCs/>
                <w:sz w:val="22"/>
                <w:szCs w:val="22"/>
                <w:lang w:val="ru"/>
              </w:rPr>
              <w:t>(PT)</w:t>
            </w:r>
          </w:p>
        </w:tc>
      </w:tr>
    </w:tbl>
    <w:p w14:paraId="56724E91" w14:textId="77777777" w:rsidR="00395E51" w:rsidRPr="00D07A6C" w:rsidRDefault="00B05FE8" w:rsidP="00E90878">
      <w:pPr>
        <w:spacing w:before="120"/>
        <w:rPr>
          <w:rFonts w:ascii="Arial" w:hAnsi="Arial" w:cs="Arial"/>
          <w:bCs/>
          <w:i/>
          <w:sz w:val="22"/>
          <w:szCs w:val="22"/>
        </w:rPr>
      </w:pPr>
      <w:r w:rsidRPr="00D07A6C">
        <w:rPr>
          <w:rFonts w:ascii="Arial" w:hAnsi="Arial" w:cs="Arial"/>
          <w:i/>
          <w:iCs/>
          <w:sz w:val="22"/>
          <w:szCs w:val="22"/>
        </w:rPr>
        <w:t xml:space="preserve">Instructions for use: Use this form to transfer this case from the state of Washington </w:t>
      </w:r>
      <w:r w:rsidRPr="00D07A6C">
        <w:rPr>
          <w:rFonts w:ascii="Arial" w:hAnsi="Arial" w:cs="Arial"/>
          <w:b/>
          <w:bCs/>
          <w:i/>
          <w:iCs/>
          <w:sz w:val="22"/>
          <w:szCs w:val="22"/>
        </w:rPr>
        <w:t>to another state</w:t>
      </w:r>
      <w:r w:rsidRPr="00D07A6C">
        <w:rPr>
          <w:rFonts w:ascii="Arial" w:hAnsi="Arial" w:cs="Arial"/>
          <w:i/>
          <w:iCs/>
          <w:sz w:val="22"/>
          <w:szCs w:val="22"/>
        </w:rPr>
        <w:t xml:space="preserve">. Use </w:t>
      </w:r>
      <w:proofErr w:type="gramStart"/>
      <w:r w:rsidRPr="00D07A6C">
        <w:rPr>
          <w:rFonts w:ascii="Arial" w:hAnsi="Arial" w:cs="Arial"/>
          <w:i/>
          <w:iCs/>
          <w:sz w:val="22"/>
          <w:szCs w:val="22"/>
        </w:rPr>
        <w:t>form</w:t>
      </w:r>
      <w:proofErr w:type="gramEnd"/>
      <w:r w:rsidRPr="00D07A6C">
        <w:rPr>
          <w:rFonts w:ascii="Arial" w:hAnsi="Arial" w:cs="Arial"/>
          <w:i/>
          <w:iCs/>
          <w:sz w:val="22"/>
          <w:szCs w:val="22"/>
        </w:rPr>
        <w:t xml:space="preserve"> GDN T 711 to change the location of this case (venue) from one County to another within Washington.</w:t>
      </w:r>
    </w:p>
    <w:p w14:paraId="2B524752" w14:textId="1172F3CC" w:rsidR="00B05FE8" w:rsidRPr="00D07A6C" w:rsidRDefault="00395E51" w:rsidP="00F06690">
      <w:pPr>
        <w:spacing w:after="120"/>
        <w:rPr>
          <w:rFonts w:ascii="Arial" w:hAnsi="Arial" w:cs="Arial"/>
          <w:bCs/>
          <w:i/>
          <w:iCs/>
          <w:strike/>
          <w:sz w:val="22"/>
          <w:szCs w:val="22"/>
          <w:lang w:val="ru"/>
        </w:rPr>
      </w:pPr>
      <w:r w:rsidRPr="00D07A6C">
        <w:rPr>
          <w:rFonts w:ascii="Arial" w:hAnsi="Arial" w:cs="Arial"/>
          <w:i/>
          <w:iCs/>
          <w:sz w:val="22"/>
          <w:szCs w:val="22"/>
          <w:lang w:val="ru"/>
        </w:rPr>
        <w:t xml:space="preserve">Инструкции по использованию: Используйте эту форму, чтобы перевести дело из штата Вашингтон в </w:t>
      </w:r>
      <w:r w:rsidRPr="00D07A6C">
        <w:rPr>
          <w:rFonts w:ascii="Arial" w:hAnsi="Arial" w:cs="Arial"/>
          <w:b/>
          <w:bCs/>
          <w:i/>
          <w:iCs/>
          <w:sz w:val="22"/>
          <w:szCs w:val="22"/>
          <w:lang w:val="ru"/>
        </w:rPr>
        <w:t>другой штат</w:t>
      </w:r>
      <w:r w:rsidRPr="00D07A6C">
        <w:rPr>
          <w:rFonts w:ascii="Arial" w:hAnsi="Arial" w:cs="Arial"/>
          <w:i/>
          <w:iCs/>
          <w:sz w:val="22"/>
          <w:szCs w:val="22"/>
          <w:lang w:val="ru"/>
        </w:rPr>
        <w:t xml:space="preserve">. Используйте форму GDN T 711, чтобы изменить местонахождение этого дела (место рассмотрения) с одного округа на другой в штате Вашингтон. </w:t>
      </w:r>
    </w:p>
    <w:p w14:paraId="36FAD1E6" w14:textId="77777777" w:rsidR="00395E51" w:rsidRPr="00D07A6C" w:rsidRDefault="00F40407" w:rsidP="00E90878">
      <w:pPr>
        <w:ind w:right="-90"/>
        <w:jc w:val="center"/>
        <w:rPr>
          <w:rFonts w:ascii="Arial" w:hAnsi="Arial" w:cs="Arial"/>
          <w:b/>
          <w:sz w:val="28"/>
          <w:szCs w:val="28"/>
        </w:rPr>
      </w:pPr>
      <w:r w:rsidRPr="00D07A6C">
        <w:rPr>
          <w:rFonts w:ascii="Arial" w:hAnsi="Arial" w:cs="Arial"/>
          <w:b/>
          <w:bCs/>
          <w:sz w:val="28"/>
          <w:szCs w:val="28"/>
        </w:rPr>
        <w:t>Petition to Transfer Guardianship/Conservatorship from Washington State to Another (the Receiving) State</w:t>
      </w:r>
    </w:p>
    <w:p w14:paraId="22EEB9A8" w14:textId="469085BE" w:rsidR="00F40407" w:rsidRPr="00D07A6C" w:rsidRDefault="00395E51" w:rsidP="00F06690">
      <w:pPr>
        <w:spacing w:after="120"/>
        <w:ind w:right="-90"/>
        <w:jc w:val="center"/>
        <w:rPr>
          <w:rFonts w:ascii="Arial" w:hAnsi="Arial" w:cs="Arial"/>
          <w:b/>
          <w:i/>
          <w:iCs/>
          <w:sz w:val="28"/>
          <w:szCs w:val="28"/>
        </w:rPr>
      </w:pPr>
      <w:r w:rsidRPr="00D07A6C">
        <w:rPr>
          <w:rFonts w:ascii="Arial" w:hAnsi="Arial" w:cs="Arial"/>
          <w:b/>
          <w:bCs/>
          <w:i/>
          <w:iCs/>
          <w:sz w:val="28"/>
          <w:szCs w:val="28"/>
          <w:lang w:val="ru"/>
        </w:rPr>
        <w:t>Ходатайство о передаче опекунства/попечительства из штата Вашингтон в другой (принимающий) штат</w:t>
      </w:r>
    </w:p>
    <w:p w14:paraId="113AD9B0" w14:textId="77777777" w:rsidR="00395E51" w:rsidRPr="00D07A6C" w:rsidRDefault="00356254" w:rsidP="00E90878">
      <w:pPr>
        <w:tabs>
          <w:tab w:val="left" w:pos="6930"/>
        </w:tabs>
        <w:rPr>
          <w:rFonts w:ascii="Arial" w:hAnsi="Arial" w:cs="Arial"/>
          <w:sz w:val="22"/>
          <w:szCs w:val="22"/>
        </w:rPr>
      </w:pPr>
      <w:r w:rsidRPr="00D07A6C">
        <w:rPr>
          <w:rFonts w:ascii="Arial" w:hAnsi="Arial" w:cs="Arial"/>
          <w:sz w:val="22"/>
          <w:szCs w:val="22"/>
        </w:rPr>
        <w:t xml:space="preserve">I am the guardian/conservator for the Individual Subject to Guardianship/Conservatorship (Individual). I am petitioning the Washington court to transfer the guardianship/conservatorship to </w:t>
      </w:r>
      <w:r w:rsidRPr="00D07A6C">
        <w:rPr>
          <w:rFonts w:ascii="Arial" w:hAnsi="Arial" w:cs="Arial"/>
          <w:i/>
          <w:iCs/>
          <w:sz w:val="22"/>
          <w:szCs w:val="22"/>
        </w:rPr>
        <w:t>(county and state)</w:t>
      </w:r>
      <w:r w:rsidRPr="00D07A6C">
        <w:rPr>
          <w:rFonts w:ascii="Arial" w:hAnsi="Arial" w:cs="Arial"/>
          <w:sz w:val="22"/>
          <w:szCs w:val="22"/>
        </w:rPr>
        <w:t xml:space="preserve"> </w:t>
      </w:r>
      <w:r w:rsidRPr="00D07A6C">
        <w:rPr>
          <w:rFonts w:ascii="Arial" w:hAnsi="Arial" w:cs="Arial"/>
          <w:sz w:val="22"/>
          <w:szCs w:val="22"/>
          <w:u w:val="single"/>
        </w:rPr>
        <w:tab/>
      </w:r>
      <w:r w:rsidRPr="00D07A6C">
        <w:rPr>
          <w:rFonts w:ascii="Arial" w:hAnsi="Arial" w:cs="Arial"/>
          <w:sz w:val="22"/>
          <w:szCs w:val="22"/>
        </w:rPr>
        <w:t xml:space="preserve"> under RCW 11.90.400.</w:t>
      </w:r>
    </w:p>
    <w:p w14:paraId="3B552026" w14:textId="25000264" w:rsidR="00356254" w:rsidRPr="00D07A6C" w:rsidRDefault="00395E51" w:rsidP="00F06690">
      <w:pPr>
        <w:tabs>
          <w:tab w:val="left" w:pos="6930"/>
        </w:tabs>
        <w:spacing w:after="120"/>
        <w:rPr>
          <w:rFonts w:ascii="Arial" w:hAnsi="Arial" w:cs="Arial"/>
          <w:i/>
          <w:iCs/>
          <w:sz w:val="22"/>
          <w:szCs w:val="22"/>
          <w:lang w:val="ru"/>
        </w:rPr>
      </w:pPr>
      <w:r w:rsidRPr="00D07A6C">
        <w:rPr>
          <w:rFonts w:ascii="Arial" w:hAnsi="Arial" w:cs="Arial"/>
          <w:i/>
          <w:iCs/>
          <w:sz w:val="22"/>
          <w:szCs w:val="22"/>
          <w:lang w:val="ru"/>
        </w:rPr>
        <w:t xml:space="preserve">Я являюсь опекуном/попечителем лица, подлежащего опеке/попечительству (лицо). Я ходатайствую перед судом штата Вашингтон о передаче опекунства/попечительства в (округ и штат) </w:t>
      </w:r>
      <w:r w:rsidRPr="00D07A6C">
        <w:rPr>
          <w:rFonts w:ascii="Arial" w:hAnsi="Arial" w:cs="Arial"/>
          <w:sz w:val="22"/>
          <w:szCs w:val="22"/>
          <w:lang w:val="ru"/>
        </w:rPr>
        <w:tab/>
      </w:r>
      <w:r w:rsidRPr="00D07A6C">
        <w:rPr>
          <w:rFonts w:ascii="Arial" w:hAnsi="Arial" w:cs="Arial"/>
          <w:i/>
          <w:iCs/>
          <w:sz w:val="22"/>
          <w:szCs w:val="22"/>
          <w:lang w:val="ru"/>
        </w:rPr>
        <w:t xml:space="preserve"> в соответствии с RCW 11.90.400.</w:t>
      </w:r>
    </w:p>
    <w:p w14:paraId="00F95187" w14:textId="77777777" w:rsidR="00395E51" w:rsidRPr="00D07A6C" w:rsidRDefault="008638F1" w:rsidP="00E90878">
      <w:pPr>
        <w:ind w:left="720" w:right="90" w:hanging="720"/>
        <w:outlineLvl w:val="0"/>
        <w:rPr>
          <w:rFonts w:ascii="Arial" w:hAnsi="Arial" w:cs="Arial"/>
          <w:b/>
          <w:sz w:val="22"/>
          <w:szCs w:val="22"/>
        </w:rPr>
      </w:pPr>
      <w:r w:rsidRPr="00D07A6C">
        <w:rPr>
          <w:rFonts w:ascii="Arial" w:hAnsi="Arial" w:cs="Arial"/>
          <w:b/>
          <w:bCs/>
          <w:sz w:val="22"/>
          <w:szCs w:val="22"/>
        </w:rPr>
        <w:t>1.</w:t>
      </w:r>
      <w:r w:rsidRPr="00D07A6C">
        <w:rPr>
          <w:rFonts w:ascii="Arial" w:hAnsi="Arial" w:cs="Arial"/>
          <w:b/>
          <w:bCs/>
          <w:sz w:val="22"/>
          <w:szCs w:val="22"/>
        </w:rPr>
        <w:tab/>
        <w:t>Information about the Guardianship/Conservatorship:</w:t>
      </w:r>
    </w:p>
    <w:p w14:paraId="4BBF1B89" w14:textId="1D1A9FE5" w:rsidR="008638F1" w:rsidRPr="00D07A6C" w:rsidRDefault="009B74EE" w:rsidP="00F06690">
      <w:pPr>
        <w:spacing w:after="120"/>
        <w:ind w:left="720" w:right="90" w:hanging="720"/>
        <w:outlineLvl w:val="0"/>
        <w:rPr>
          <w:rFonts w:ascii="Arial" w:hAnsi="Arial" w:cs="Arial"/>
          <w:i/>
          <w:iCs/>
          <w:sz w:val="22"/>
          <w:szCs w:val="22"/>
        </w:rPr>
      </w:pPr>
      <w:r w:rsidRPr="00D07A6C">
        <w:rPr>
          <w:rFonts w:ascii="Arial" w:hAnsi="Arial" w:cs="Arial"/>
          <w:b/>
          <w:bCs/>
          <w:i/>
          <w:iCs/>
          <w:sz w:val="22"/>
          <w:szCs w:val="22"/>
        </w:rPr>
        <w:lastRenderedPageBreak/>
        <w:tab/>
      </w:r>
      <w:r w:rsidRPr="00D07A6C">
        <w:rPr>
          <w:rFonts w:ascii="Arial" w:hAnsi="Arial" w:cs="Arial"/>
          <w:b/>
          <w:bCs/>
          <w:i/>
          <w:iCs/>
          <w:sz w:val="22"/>
          <w:szCs w:val="22"/>
          <w:lang w:val="ru"/>
        </w:rPr>
        <w:t>Сведения об опекунстве/попечительстве:</w:t>
      </w:r>
      <w:r w:rsidRPr="00D07A6C">
        <w:rPr>
          <w:rFonts w:ascii="Arial" w:hAnsi="Arial" w:cs="Arial"/>
          <w:i/>
          <w:iCs/>
          <w:sz w:val="22"/>
          <w:szCs w:val="22"/>
          <w:lang w:val="ru"/>
        </w:rPr>
        <w:t xml:space="preserve"> </w:t>
      </w:r>
    </w:p>
    <w:p w14:paraId="735186AA" w14:textId="77777777" w:rsidR="00395E51" w:rsidRPr="00D07A6C" w:rsidRDefault="008638F1" w:rsidP="00E90878">
      <w:pPr>
        <w:pStyle w:val="ListParagraph"/>
        <w:tabs>
          <w:tab w:val="left" w:pos="9360"/>
        </w:tabs>
        <w:spacing w:line="240" w:lineRule="auto"/>
        <w:ind w:left="1440" w:hanging="720"/>
        <w:contextualSpacing w:val="0"/>
        <w:rPr>
          <w:rFonts w:ascii="Arial" w:hAnsi="Arial" w:cs="Arial"/>
          <w:sz w:val="22"/>
          <w:szCs w:val="22"/>
          <w:u w:val="single"/>
        </w:rPr>
      </w:pPr>
      <w:r w:rsidRPr="00D07A6C">
        <w:rPr>
          <w:rFonts w:ascii="Arial" w:hAnsi="Arial" w:cs="Arial"/>
          <w:b/>
          <w:bCs/>
          <w:sz w:val="22"/>
          <w:szCs w:val="22"/>
        </w:rPr>
        <w:t xml:space="preserve">Name of Guardian/Conservator: </w:t>
      </w:r>
      <w:r w:rsidRPr="00D07A6C">
        <w:rPr>
          <w:rFonts w:ascii="Arial" w:hAnsi="Arial" w:cs="Arial"/>
          <w:sz w:val="22"/>
          <w:szCs w:val="22"/>
          <w:u w:val="single"/>
        </w:rPr>
        <w:tab/>
      </w:r>
    </w:p>
    <w:p w14:paraId="7D90266A" w14:textId="4AD400C5" w:rsidR="008638F1" w:rsidRPr="00D07A6C" w:rsidRDefault="00395E51" w:rsidP="00F06690">
      <w:pPr>
        <w:pStyle w:val="ListParagraph"/>
        <w:tabs>
          <w:tab w:val="left" w:pos="9360"/>
        </w:tabs>
        <w:spacing w:after="120" w:line="240" w:lineRule="auto"/>
        <w:ind w:left="1440" w:hanging="720"/>
        <w:contextualSpacing w:val="0"/>
        <w:rPr>
          <w:rFonts w:ascii="Arial" w:hAnsi="Arial" w:cs="Arial"/>
          <w:i/>
          <w:iCs/>
          <w:sz w:val="22"/>
          <w:szCs w:val="22"/>
        </w:rPr>
      </w:pPr>
      <w:r w:rsidRPr="00D07A6C">
        <w:rPr>
          <w:rFonts w:ascii="Arial" w:hAnsi="Arial" w:cs="Arial"/>
          <w:b/>
          <w:bCs/>
          <w:i/>
          <w:iCs/>
          <w:sz w:val="22"/>
          <w:szCs w:val="22"/>
          <w:lang w:val="ru"/>
        </w:rPr>
        <w:t>Имя опекуна/попечителя</w:t>
      </w:r>
    </w:p>
    <w:p w14:paraId="7B71917B" w14:textId="77777777" w:rsidR="00395E51" w:rsidRPr="00D07A6C" w:rsidRDefault="008638F1" w:rsidP="00E90878">
      <w:pPr>
        <w:pStyle w:val="ListParagraph"/>
        <w:tabs>
          <w:tab w:val="left" w:pos="9360"/>
        </w:tabs>
        <w:spacing w:line="240" w:lineRule="auto"/>
        <w:ind w:left="1440" w:hanging="720"/>
        <w:contextualSpacing w:val="0"/>
        <w:rPr>
          <w:rFonts w:ascii="Arial" w:hAnsi="Arial" w:cs="Arial"/>
          <w:sz w:val="22"/>
          <w:szCs w:val="22"/>
          <w:u w:val="single"/>
        </w:rPr>
      </w:pPr>
      <w:r w:rsidRPr="00D07A6C">
        <w:rPr>
          <w:rFonts w:ascii="Arial" w:hAnsi="Arial" w:cs="Arial"/>
          <w:sz w:val="22"/>
          <w:szCs w:val="22"/>
        </w:rPr>
        <w:t xml:space="preserve">Date of Appointment: </w:t>
      </w:r>
      <w:r w:rsidRPr="00D07A6C">
        <w:rPr>
          <w:rFonts w:ascii="Arial" w:hAnsi="Arial" w:cs="Arial"/>
          <w:sz w:val="22"/>
          <w:szCs w:val="22"/>
          <w:u w:val="single"/>
        </w:rPr>
        <w:tab/>
      </w:r>
    </w:p>
    <w:p w14:paraId="1E1EB3EF" w14:textId="0A4810DA" w:rsidR="00686165" w:rsidRPr="00D07A6C" w:rsidRDefault="00395E51" w:rsidP="00F06690">
      <w:pPr>
        <w:pStyle w:val="ListParagraph"/>
        <w:tabs>
          <w:tab w:val="left" w:pos="9360"/>
        </w:tabs>
        <w:spacing w:after="120" w:line="240" w:lineRule="auto"/>
        <w:ind w:left="1440" w:hanging="720"/>
        <w:contextualSpacing w:val="0"/>
        <w:rPr>
          <w:rFonts w:ascii="Arial" w:hAnsi="Arial" w:cs="Arial"/>
          <w:i/>
          <w:iCs/>
          <w:sz w:val="22"/>
          <w:szCs w:val="22"/>
        </w:rPr>
      </w:pPr>
      <w:r w:rsidRPr="00D07A6C">
        <w:rPr>
          <w:rFonts w:ascii="Arial" w:hAnsi="Arial" w:cs="Arial"/>
          <w:i/>
          <w:iCs/>
          <w:sz w:val="22"/>
          <w:szCs w:val="22"/>
          <w:lang w:val="ru"/>
        </w:rPr>
        <w:t xml:space="preserve"> Дата назначения:</w:t>
      </w:r>
    </w:p>
    <w:p w14:paraId="6B6A359C" w14:textId="77777777" w:rsidR="00395E51" w:rsidRPr="00D07A6C" w:rsidRDefault="00686165" w:rsidP="00E90878">
      <w:pPr>
        <w:pStyle w:val="ListParagraph"/>
        <w:tabs>
          <w:tab w:val="left" w:pos="9360"/>
        </w:tabs>
        <w:spacing w:line="240" w:lineRule="auto"/>
        <w:ind w:left="1436" w:hanging="720"/>
        <w:contextualSpacing w:val="0"/>
        <w:rPr>
          <w:rFonts w:ascii="Arial" w:hAnsi="Arial" w:cs="Arial"/>
          <w:sz w:val="22"/>
          <w:szCs w:val="22"/>
          <w:u w:val="single"/>
        </w:rPr>
      </w:pPr>
      <w:r w:rsidRPr="00D07A6C">
        <w:rPr>
          <w:rFonts w:ascii="Arial" w:hAnsi="Arial" w:cs="Arial"/>
          <w:sz w:val="22"/>
          <w:szCs w:val="22"/>
        </w:rPr>
        <w:t xml:space="preserve">Letters of Guardianship/Conservatorship expire on: </w:t>
      </w:r>
      <w:r w:rsidRPr="00D07A6C">
        <w:rPr>
          <w:rFonts w:ascii="Arial" w:hAnsi="Arial" w:cs="Arial"/>
          <w:sz w:val="22"/>
          <w:szCs w:val="22"/>
          <w:u w:val="single"/>
        </w:rPr>
        <w:tab/>
      </w:r>
    </w:p>
    <w:p w14:paraId="1AE9A261" w14:textId="6B5C60C7" w:rsidR="00686165" w:rsidRPr="00D07A6C" w:rsidRDefault="00395E51" w:rsidP="00F06690">
      <w:pPr>
        <w:pStyle w:val="ListParagraph"/>
        <w:tabs>
          <w:tab w:val="left" w:pos="9360"/>
        </w:tabs>
        <w:spacing w:after="120" w:line="240" w:lineRule="auto"/>
        <w:ind w:left="1436" w:hanging="720"/>
        <w:contextualSpacing w:val="0"/>
        <w:rPr>
          <w:rFonts w:ascii="Arial" w:hAnsi="Arial" w:cs="Arial"/>
          <w:i/>
          <w:iCs/>
          <w:sz w:val="22"/>
          <w:szCs w:val="22"/>
          <w:u w:val="single"/>
        </w:rPr>
      </w:pPr>
      <w:r w:rsidRPr="00D07A6C">
        <w:rPr>
          <w:rFonts w:ascii="Arial" w:hAnsi="Arial" w:cs="Arial"/>
          <w:i/>
          <w:iCs/>
          <w:sz w:val="22"/>
          <w:szCs w:val="22"/>
          <w:lang w:val="ru"/>
        </w:rPr>
        <w:t>Срок действия писем об опекунстве/попечительстве истекает:</w:t>
      </w:r>
    </w:p>
    <w:p w14:paraId="761DBA27" w14:textId="77777777" w:rsidR="00395E51" w:rsidRPr="00D07A6C" w:rsidRDefault="008638F1" w:rsidP="00E90878">
      <w:pPr>
        <w:pStyle w:val="ListParagraph"/>
        <w:spacing w:line="240" w:lineRule="auto"/>
        <w:ind w:left="1440" w:hanging="720"/>
        <w:contextualSpacing w:val="0"/>
        <w:rPr>
          <w:rFonts w:ascii="Arial" w:hAnsi="Arial" w:cs="Arial"/>
          <w:sz w:val="22"/>
          <w:szCs w:val="22"/>
        </w:rPr>
      </w:pPr>
      <w:r w:rsidRPr="00D07A6C">
        <w:rPr>
          <w:rFonts w:ascii="Arial" w:hAnsi="Arial" w:cs="Arial"/>
          <w:sz w:val="22"/>
          <w:szCs w:val="22"/>
        </w:rPr>
        <w:t>Scope:</w:t>
      </w:r>
      <w:r w:rsidRPr="00D07A6C">
        <w:rPr>
          <w:rFonts w:ascii="Arial" w:hAnsi="Arial" w:cs="Arial"/>
          <w:sz w:val="22"/>
          <w:szCs w:val="22"/>
        </w:rPr>
        <w:tab/>
      </w:r>
      <w:proofErr w:type="gramStart"/>
      <w:r w:rsidRPr="00D07A6C">
        <w:rPr>
          <w:rFonts w:ascii="Arial" w:hAnsi="Arial" w:cs="Arial"/>
          <w:sz w:val="22"/>
          <w:szCs w:val="22"/>
        </w:rPr>
        <w:t>[  ]</w:t>
      </w:r>
      <w:proofErr w:type="gramEnd"/>
      <w:r w:rsidRPr="00D07A6C">
        <w:rPr>
          <w:rFonts w:ascii="Arial" w:hAnsi="Arial" w:cs="Arial"/>
          <w:sz w:val="22"/>
          <w:szCs w:val="22"/>
        </w:rPr>
        <w:t xml:space="preserve"> </w:t>
      </w:r>
      <w:proofErr w:type="gramStart"/>
      <w:r w:rsidRPr="00D07A6C">
        <w:rPr>
          <w:rFonts w:ascii="Arial" w:hAnsi="Arial" w:cs="Arial"/>
          <w:sz w:val="22"/>
          <w:szCs w:val="22"/>
        </w:rPr>
        <w:t>full  [  ]</w:t>
      </w:r>
      <w:proofErr w:type="gramEnd"/>
      <w:r w:rsidRPr="00D07A6C">
        <w:rPr>
          <w:rFonts w:ascii="Arial" w:hAnsi="Arial" w:cs="Arial"/>
          <w:sz w:val="22"/>
          <w:szCs w:val="22"/>
        </w:rPr>
        <w:t xml:space="preserve"> limited guardianship</w:t>
      </w:r>
    </w:p>
    <w:p w14:paraId="100732D1" w14:textId="198487E8" w:rsidR="008638F1" w:rsidRPr="00D07A6C" w:rsidRDefault="00395E51" w:rsidP="00F06690">
      <w:pPr>
        <w:pStyle w:val="ListParagraph"/>
        <w:spacing w:after="120" w:line="240" w:lineRule="auto"/>
        <w:ind w:left="1440" w:hanging="720"/>
        <w:contextualSpacing w:val="0"/>
        <w:rPr>
          <w:rFonts w:ascii="Arial" w:hAnsi="Arial" w:cs="Arial"/>
          <w:i/>
          <w:iCs/>
          <w:sz w:val="22"/>
          <w:szCs w:val="22"/>
        </w:rPr>
      </w:pPr>
      <w:r w:rsidRPr="00D07A6C">
        <w:rPr>
          <w:rFonts w:ascii="Arial" w:hAnsi="Arial" w:cs="Arial"/>
          <w:i/>
          <w:iCs/>
          <w:sz w:val="22"/>
          <w:szCs w:val="22"/>
          <w:lang w:val="ru"/>
        </w:rPr>
        <w:t>Область применения:</w:t>
      </w:r>
      <w:r w:rsidRPr="00D07A6C">
        <w:rPr>
          <w:rFonts w:ascii="Arial" w:hAnsi="Arial" w:cs="Arial"/>
          <w:sz w:val="22"/>
          <w:szCs w:val="22"/>
          <w:lang w:val="ru"/>
        </w:rPr>
        <w:tab/>
      </w:r>
      <w:r w:rsidRPr="00D07A6C">
        <w:rPr>
          <w:rFonts w:ascii="Arial" w:hAnsi="Arial" w:cs="Arial"/>
          <w:i/>
          <w:iCs/>
          <w:sz w:val="22"/>
          <w:szCs w:val="22"/>
          <w:lang w:val="ru"/>
        </w:rPr>
        <w:t>[-] полное  [-] ограниченное опекунство</w:t>
      </w:r>
    </w:p>
    <w:p w14:paraId="6800F873" w14:textId="77777777" w:rsidR="00395E51" w:rsidRPr="00D07A6C" w:rsidRDefault="008638F1" w:rsidP="00E90878">
      <w:pPr>
        <w:pStyle w:val="ListParagraph"/>
        <w:spacing w:line="240" w:lineRule="auto"/>
        <w:ind w:left="1440" w:hanging="720"/>
        <w:contextualSpacing w:val="0"/>
        <w:rPr>
          <w:rFonts w:ascii="Arial" w:hAnsi="Arial" w:cs="Arial"/>
          <w:sz w:val="22"/>
          <w:szCs w:val="22"/>
        </w:rPr>
      </w:pPr>
      <w:r w:rsidRPr="00D07A6C">
        <w:rPr>
          <w:rFonts w:ascii="Arial" w:hAnsi="Arial" w:cs="Arial"/>
          <w:sz w:val="22"/>
          <w:szCs w:val="22"/>
        </w:rPr>
        <w:tab/>
      </w:r>
      <w:proofErr w:type="gramStart"/>
      <w:r w:rsidRPr="00D07A6C">
        <w:rPr>
          <w:rFonts w:ascii="Arial" w:hAnsi="Arial" w:cs="Arial"/>
          <w:sz w:val="22"/>
          <w:szCs w:val="22"/>
        </w:rPr>
        <w:t>[  ]</w:t>
      </w:r>
      <w:proofErr w:type="gramEnd"/>
      <w:r w:rsidRPr="00D07A6C">
        <w:rPr>
          <w:rFonts w:ascii="Arial" w:hAnsi="Arial" w:cs="Arial"/>
          <w:sz w:val="22"/>
          <w:szCs w:val="22"/>
        </w:rPr>
        <w:t xml:space="preserve"> </w:t>
      </w:r>
      <w:proofErr w:type="gramStart"/>
      <w:r w:rsidRPr="00D07A6C">
        <w:rPr>
          <w:rFonts w:ascii="Arial" w:hAnsi="Arial" w:cs="Arial"/>
          <w:sz w:val="22"/>
          <w:szCs w:val="22"/>
        </w:rPr>
        <w:t>full  [  ]</w:t>
      </w:r>
      <w:proofErr w:type="gramEnd"/>
      <w:r w:rsidRPr="00D07A6C">
        <w:rPr>
          <w:rFonts w:ascii="Arial" w:hAnsi="Arial" w:cs="Arial"/>
          <w:sz w:val="22"/>
          <w:szCs w:val="22"/>
        </w:rPr>
        <w:t xml:space="preserve"> limited conservatorship</w:t>
      </w:r>
    </w:p>
    <w:p w14:paraId="7F352BA7" w14:textId="7E933D0A" w:rsidR="002D2A52" w:rsidRPr="00D07A6C" w:rsidRDefault="0078351C" w:rsidP="00F06690">
      <w:pPr>
        <w:pStyle w:val="ListParagraph"/>
        <w:spacing w:after="120" w:line="240" w:lineRule="auto"/>
        <w:ind w:left="1440" w:hanging="720"/>
        <w:contextualSpacing w:val="0"/>
        <w:rPr>
          <w:rFonts w:ascii="Arial" w:hAnsi="Arial" w:cs="Arial"/>
          <w:i/>
          <w:iCs/>
          <w:sz w:val="22"/>
          <w:szCs w:val="22"/>
        </w:rPr>
      </w:pPr>
      <w:r w:rsidRPr="00D07A6C">
        <w:rPr>
          <w:rFonts w:ascii="Arial" w:hAnsi="Arial" w:cs="Arial"/>
          <w:i/>
          <w:iCs/>
          <w:sz w:val="22"/>
          <w:szCs w:val="22"/>
        </w:rPr>
        <w:tab/>
        <w:t xml:space="preserve">     </w:t>
      </w:r>
      <w:r w:rsidRPr="00D07A6C">
        <w:rPr>
          <w:rFonts w:ascii="Arial" w:hAnsi="Arial" w:cs="Arial"/>
          <w:i/>
          <w:iCs/>
          <w:sz w:val="22"/>
          <w:szCs w:val="22"/>
          <w:lang w:val="ru"/>
        </w:rPr>
        <w:t xml:space="preserve">полное  [-] ограниченное попечительство </w:t>
      </w:r>
    </w:p>
    <w:p w14:paraId="4C6F603E" w14:textId="77777777" w:rsidR="00395E51" w:rsidRPr="00D07A6C" w:rsidRDefault="00F44E5A" w:rsidP="00E90878">
      <w:pPr>
        <w:ind w:left="720" w:right="90" w:hanging="720"/>
        <w:outlineLvl w:val="0"/>
        <w:rPr>
          <w:rFonts w:ascii="Arial" w:hAnsi="Arial" w:cs="Arial"/>
          <w:b/>
          <w:sz w:val="22"/>
          <w:szCs w:val="22"/>
        </w:rPr>
      </w:pPr>
      <w:r w:rsidRPr="00D07A6C">
        <w:rPr>
          <w:rFonts w:ascii="Arial" w:hAnsi="Arial" w:cs="Arial"/>
          <w:b/>
          <w:bCs/>
          <w:sz w:val="22"/>
          <w:szCs w:val="22"/>
        </w:rPr>
        <w:t>2.</w:t>
      </w:r>
      <w:r w:rsidRPr="00D07A6C">
        <w:rPr>
          <w:rFonts w:ascii="Arial" w:hAnsi="Arial" w:cs="Arial"/>
          <w:b/>
          <w:bCs/>
          <w:sz w:val="22"/>
          <w:szCs w:val="22"/>
        </w:rPr>
        <w:tab/>
        <w:t>Reasons to Transfer the Guardianship/Conservatorship (RCW 11.90.400)</w:t>
      </w:r>
    </w:p>
    <w:p w14:paraId="35D89A8F" w14:textId="719992E1" w:rsidR="00F44E5A" w:rsidRPr="00D07A6C" w:rsidRDefault="0078351C" w:rsidP="00F06690">
      <w:pPr>
        <w:spacing w:after="120"/>
        <w:ind w:left="720" w:right="90" w:hanging="720"/>
        <w:outlineLvl w:val="0"/>
        <w:rPr>
          <w:rFonts w:ascii="Arial" w:hAnsi="Arial" w:cs="Arial"/>
          <w:b/>
          <w:i/>
          <w:iCs/>
          <w:sz w:val="24"/>
          <w:szCs w:val="24"/>
        </w:rPr>
      </w:pPr>
      <w:r w:rsidRPr="00D07A6C">
        <w:rPr>
          <w:rFonts w:ascii="Arial" w:hAnsi="Arial" w:cs="Arial"/>
          <w:b/>
          <w:bCs/>
          <w:i/>
          <w:iCs/>
          <w:sz w:val="22"/>
          <w:szCs w:val="22"/>
        </w:rPr>
        <w:tab/>
      </w:r>
      <w:r w:rsidRPr="00D07A6C">
        <w:rPr>
          <w:rFonts w:ascii="Arial" w:hAnsi="Arial" w:cs="Arial"/>
          <w:b/>
          <w:bCs/>
          <w:i/>
          <w:iCs/>
          <w:sz w:val="22"/>
          <w:szCs w:val="22"/>
          <w:lang w:val="ru"/>
        </w:rPr>
        <w:t>Основания для передачи опекунства/попечительства (RCW 11.90.400)</w:t>
      </w:r>
    </w:p>
    <w:p w14:paraId="1F5CD7F5" w14:textId="77777777" w:rsidR="00395E51" w:rsidRPr="00D07A6C" w:rsidRDefault="00356254" w:rsidP="00E90878">
      <w:pPr>
        <w:ind w:left="1440" w:right="86" w:hanging="720"/>
        <w:outlineLvl w:val="0"/>
        <w:rPr>
          <w:rFonts w:ascii="Arial" w:hAnsi="Arial" w:cs="Arial"/>
          <w:i/>
          <w:sz w:val="22"/>
          <w:szCs w:val="22"/>
        </w:rPr>
      </w:pPr>
      <w:r w:rsidRPr="00D07A6C">
        <w:rPr>
          <w:rFonts w:ascii="Arial" w:hAnsi="Arial" w:cs="Arial"/>
          <w:sz w:val="22"/>
          <w:szCs w:val="22"/>
        </w:rPr>
        <w:t xml:space="preserve">Connections to the other state </w:t>
      </w:r>
      <w:r w:rsidRPr="00D07A6C">
        <w:rPr>
          <w:rFonts w:ascii="Arial" w:hAnsi="Arial" w:cs="Arial"/>
          <w:i/>
          <w:iCs/>
          <w:sz w:val="22"/>
          <w:szCs w:val="22"/>
        </w:rPr>
        <w:t>(check one):</w:t>
      </w:r>
    </w:p>
    <w:p w14:paraId="51AE2136" w14:textId="68E109A6" w:rsidR="003007BB" w:rsidRPr="00D07A6C" w:rsidRDefault="00395E51" w:rsidP="00F06690">
      <w:pPr>
        <w:spacing w:after="120"/>
        <w:ind w:left="1440" w:right="86" w:hanging="720"/>
        <w:outlineLvl w:val="0"/>
        <w:rPr>
          <w:rFonts w:ascii="Arial" w:hAnsi="Arial" w:cs="Arial"/>
          <w:i/>
          <w:iCs/>
          <w:sz w:val="22"/>
          <w:szCs w:val="22"/>
        </w:rPr>
      </w:pPr>
      <w:r w:rsidRPr="00D07A6C">
        <w:rPr>
          <w:rFonts w:ascii="Arial" w:hAnsi="Arial" w:cs="Arial"/>
          <w:i/>
          <w:iCs/>
          <w:sz w:val="22"/>
          <w:szCs w:val="22"/>
          <w:lang w:val="ru"/>
        </w:rPr>
        <w:t>Связи с другим штатом (отметьте одно):</w:t>
      </w:r>
    </w:p>
    <w:p w14:paraId="734B1826" w14:textId="77777777" w:rsidR="00395E51" w:rsidRPr="00D07A6C" w:rsidRDefault="00057B99" w:rsidP="00E90878">
      <w:pPr>
        <w:ind w:left="1080" w:right="86" w:hanging="360"/>
        <w:outlineLvl w:val="0"/>
        <w:rPr>
          <w:rFonts w:ascii="Arial" w:hAnsi="Arial" w:cs="Arial"/>
          <w:sz w:val="22"/>
          <w:szCs w:val="22"/>
        </w:rPr>
      </w:pPr>
      <w:proofErr w:type="gramStart"/>
      <w:r w:rsidRPr="00D07A6C">
        <w:rPr>
          <w:rFonts w:ascii="Arial" w:hAnsi="Arial" w:cs="Arial"/>
          <w:sz w:val="22"/>
          <w:szCs w:val="22"/>
        </w:rPr>
        <w:t>[  ]</w:t>
      </w:r>
      <w:proofErr w:type="gramEnd"/>
      <w:r w:rsidRPr="00D07A6C">
        <w:rPr>
          <w:rFonts w:ascii="Arial" w:hAnsi="Arial" w:cs="Arial"/>
          <w:sz w:val="22"/>
          <w:szCs w:val="22"/>
        </w:rPr>
        <w:tab/>
        <w:t>The Individual is physically present in or is reasonably expected to move to the other state:</w:t>
      </w:r>
    </w:p>
    <w:p w14:paraId="203CF67A" w14:textId="6838A8BF" w:rsidR="00F44E5A" w:rsidRPr="00D07A6C" w:rsidRDefault="0078351C" w:rsidP="00F06690">
      <w:pPr>
        <w:spacing w:after="120"/>
        <w:ind w:left="1080" w:right="86" w:hanging="360"/>
        <w:outlineLvl w:val="0"/>
        <w:rPr>
          <w:rFonts w:ascii="Arial" w:hAnsi="Arial" w:cs="Arial"/>
          <w:i/>
          <w:iCs/>
          <w:sz w:val="22"/>
          <w:szCs w:val="22"/>
        </w:rPr>
      </w:pPr>
      <w:r w:rsidRPr="00D07A6C">
        <w:rPr>
          <w:rFonts w:ascii="Arial" w:hAnsi="Arial" w:cs="Arial"/>
          <w:i/>
          <w:iCs/>
          <w:sz w:val="22"/>
          <w:szCs w:val="22"/>
        </w:rPr>
        <w:tab/>
      </w:r>
      <w:r w:rsidRPr="00D07A6C">
        <w:rPr>
          <w:rFonts w:ascii="Arial" w:hAnsi="Arial" w:cs="Arial"/>
          <w:i/>
          <w:iCs/>
          <w:sz w:val="22"/>
          <w:szCs w:val="22"/>
          <w:lang w:val="ru"/>
        </w:rPr>
        <w:t xml:space="preserve">Это лицо физически находится в другом штате или ожидается, что оно переедет в другой штат: </w:t>
      </w:r>
    </w:p>
    <w:p w14:paraId="3186882C" w14:textId="77777777" w:rsidR="00395E51" w:rsidRPr="00D07A6C" w:rsidRDefault="003007BB" w:rsidP="00E90878">
      <w:pPr>
        <w:tabs>
          <w:tab w:val="left" w:pos="9360"/>
        </w:tabs>
        <w:ind w:left="1800" w:hanging="720"/>
        <w:outlineLvl w:val="0"/>
        <w:rPr>
          <w:rFonts w:ascii="Arial" w:hAnsi="Arial" w:cs="Arial"/>
          <w:sz w:val="22"/>
          <w:szCs w:val="22"/>
          <w:u w:val="single"/>
        </w:rPr>
      </w:pPr>
      <w:r w:rsidRPr="00D07A6C">
        <w:rPr>
          <w:rFonts w:ascii="Arial" w:hAnsi="Arial" w:cs="Arial"/>
          <w:sz w:val="22"/>
          <w:szCs w:val="22"/>
        </w:rPr>
        <w:t xml:space="preserve">Address: </w:t>
      </w:r>
      <w:r w:rsidRPr="00D07A6C">
        <w:rPr>
          <w:rFonts w:ascii="Arial" w:hAnsi="Arial" w:cs="Arial"/>
          <w:sz w:val="22"/>
          <w:szCs w:val="22"/>
          <w:u w:val="single"/>
        </w:rPr>
        <w:tab/>
      </w:r>
    </w:p>
    <w:p w14:paraId="5DC86256" w14:textId="263DCA97" w:rsidR="00D26133" w:rsidRPr="00D07A6C" w:rsidRDefault="00395E51" w:rsidP="00F06690">
      <w:pPr>
        <w:tabs>
          <w:tab w:val="left" w:pos="9360"/>
        </w:tabs>
        <w:spacing w:after="120"/>
        <w:ind w:left="1800" w:hanging="720"/>
        <w:outlineLvl w:val="0"/>
        <w:rPr>
          <w:rFonts w:ascii="Arial" w:hAnsi="Arial" w:cs="Arial"/>
          <w:i/>
          <w:iCs/>
          <w:sz w:val="22"/>
          <w:szCs w:val="22"/>
        </w:rPr>
      </w:pPr>
      <w:r w:rsidRPr="00D07A6C">
        <w:rPr>
          <w:rFonts w:ascii="Arial" w:hAnsi="Arial" w:cs="Arial"/>
          <w:i/>
          <w:iCs/>
          <w:sz w:val="22"/>
          <w:szCs w:val="22"/>
          <w:lang w:val="ru"/>
        </w:rPr>
        <w:t>Адрес:</w:t>
      </w:r>
    </w:p>
    <w:p w14:paraId="6B716A09" w14:textId="14DDD513" w:rsidR="00D26133" w:rsidRPr="00D07A6C" w:rsidRDefault="00D26133" w:rsidP="0078351C">
      <w:pPr>
        <w:tabs>
          <w:tab w:val="left" w:pos="9360"/>
        </w:tabs>
        <w:ind w:left="1980"/>
        <w:outlineLvl w:val="0"/>
        <w:rPr>
          <w:rFonts w:ascii="Arial" w:hAnsi="Arial" w:cs="Arial"/>
          <w:sz w:val="22"/>
          <w:szCs w:val="22"/>
          <w:u w:val="single"/>
        </w:rPr>
      </w:pPr>
      <w:r w:rsidRPr="00D07A6C">
        <w:rPr>
          <w:rFonts w:ascii="Arial" w:hAnsi="Arial" w:cs="Arial"/>
          <w:sz w:val="22"/>
          <w:szCs w:val="22"/>
          <w:u w:val="single"/>
        </w:rPr>
        <w:tab/>
      </w:r>
    </w:p>
    <w:p w14:paraId="3829F7A1" w14:textId="77777777" w:rsidR="00395E51" w:rsidRPr="00D07A6C" w:rsidRDefault="003007BB" w:rsidP="0078351C">
      <w:pPr>
        <w:tabs>
          <w:tab w:val="left" w:pos="9360"/>
        </w:tabs>
        <w:spacing w:before="120"/>
        <w:ind w:left="1800" w:hanging="720"/>
        <w:outlineLvl w:val="0"/>
        <w:rPr>
          <w:rFonts w:ascii="Arial" w:hAnsi="Arial" w:cs="Arial"/>
          <w:sz w:val="22"/>
          <w:szCs w:val="22"/>
          <w:u w:val="single"/>
        </w:rPr>
      </w:pPr>
      <w:r w:rsidRPr="00D07A6C">
        <w:rPr>
          <w:rFonts w:ascii="Arial" w:hAnsi="Arial" w:cs="Arial"/>
          <w:sz w:val="22"/>
          <w:szCs w:val="22"/>
        </w:rPr>
        <w:t xml:space="preserve">Date of move: </w:t>
      </w:r>
      <w:r w:rsidRPr="00D07A6C">
        <w:rPr>
          <w:rFonts w:ascii="Arial" w:hAnsi="Arial" w:cs="Arial"/>
          <w:sz w:val="22"/>
          <w:szCs w:val="22"/>
          <w:u w:val="single"/>
        </w:rPr>
        <w:tab/>
      </w:r>
    </w:p>
    <w:p w14:paraId="78FDD194" w14:textId="402F73AF" w:rsidR="00F44E5A" w:rsidRPr="00D07A6C" w:rsidRDefault="00395E51" w:rsidP="00F06690">
      <w:pPr>
        <w:tabs>
          <w:tab w:val="left" w:pos="9360"/>
        </w:tabs>
        <w:spacing w:after="120"/>
        <w:ind w:left="1800" w:hanging="720"/>
        <w:outlineLvl w:val="0"/>
        <w:rPr>
          <w:rFonts w:ascii="Arial" w:hAnsi="Arial" w:cs="Arial"/>
          <w:i/>
          <w:iCs/>
          <w:sz w:val="22"/>
          <w:szCs w:val="22"/>
        </w:rPr>
      </w:pPr>
      <w:r w:rsidRPr="00D07A6C">
        <w:rPr>
          <w:rFonts w:ascii="Arial" w:hAnsi="Arial" w:cs="Arial"/>
          <w:i/>
          <w:iCs/>
          <w:sz w:val="22"/>
          <w:szCs w:val="22"/>
          <w:lang w:val="ru"/>
        </w:rPr>
        <w:t>Дата переезда:</w:t>
      </w:r>
    </w:p>
    <w:p w14:paraId="70C1BE93" w14:textId="77777777" w:rsidR="00395E51" w:rsidRPr="00D07A6C" w:rsidRDefault="003007BB" w:rsidP="00E90878">
      <w:pPr>
        <w:tabs>
          <w:tab w:val="left" w:pos="9180"/>
        </w:tabs>
        <w:ind w:left="1800" w:right="90" w:hanging="720"/>
        <w:outlineLvl w:val="0"/>
        <w:rPr>
          <w:rFonts w:ascii="Arial" w:hAnsi="Arial" w:cs="Arial"/>
          <w:sz w:val="22"/>
          <w:szCs w:val="22"/>
          <w:u w:val="single"/>
        </w:rPr>
      </w:pPr>
      <w:r w:rsidRPr="00D07A6C">
        <w:rPr>
          <w:rFonts w:ascii="Arial" w:hAnsi="Arial" w:cs="Arial"/>
          <w:sz w:val="22"/>
          <w:szCs w:val="22"/>
        </w:rPr>
        <w:t xml:space="preserve">Explain: </w:t>
      </w:r>
      <w:r w:rsidRPr="00D07A6C">
        <w:rPr>
          <w:rFonts w:ascii="Arial" w:hAnsi="Arial" w:cs="Arial"/>
          <w:sz w:val="22"/>
          <w:szCs w:val="22"/>
          <w:u w:val="single"/>
        </w:rPr>
        <w:tab/>
      </w:r>
    </w:p>
    <w:p w14:paraId="3C5E13C6" w14:textId="7CDC021C" w:rsidR="003007BB" w:rsidRPr="00D07A6C" w:rsidRDefault="00395E51" w:rsidP="00F06690">
      <w:pPr>
        <w:tabs>
          <w:tab w:val="left" w:pos="9180"/>
        </w:tabs>
        <w:spacing w:after="120"/>
        <w:ind w:left="1800" w:right="90" w:hanging="720"/>
        <w:outlineLvl w:val="0"/>
        <w:rPr>
          <w:rFonts w:ascii="Arial" w:hAnsi="Arial" w:cs="Arial"/>
          <w:i/>
          <w:iCs/>
          <w:sz w:val="22"/>
          <w:szCs w:val="22"/>
          <w:u w:val="single"/>
        </w:rPr>
      </w:pPr>
      <w:r w:rsidRPr="00D07A6C">
        <w:rPr>
          <w:rFonts w:ascii="Arial" w:hAnsi="Arial" w:cs="Arial"/>
          <w:i/>
          <w:iCs/>
          <w:sz w:val="22"/>
          <w:szCs w:val="22"/>
          <w:lang w:val="ru"/>
        </w:rPr>
        <w:t>Объясните:</w:t>
      </w:r>
    </w:p>
    <w:p w14:paraId="00297A43" w14:textId="4130211E" w:rsidR="003007BB" w:rsidRPr="00D07A6C" w:rsidRDefault="003007BB" w:rsidP="0078351C">
      <w:pPr>
        <w:tabs>
          <w:tab w:val="left" w:pos="9180"/>
        </w:tabs>
        <w:ind w:left="1890" w:right="86"/>
        <w:outlineLvl w:val="0"/>
        <w:rPr>
          <w:rFonts w:ascii="Arial" w:hAnsi="Arial" w:cs="Arial"/>
          <w:sz w:val="22"/>
          <w:szCs w:val="22"/>
          <w:u w:val="single"/>
        </w:rPr>
      </w:pPr>
      <w:r w:rsidRPr="00D07A6C">
        <w:rPr>
          <w:rFonts w:ascii="Arial" w:hAnsi="Arial" w:cs="Arial"/>
          <w:sz w:val="22"/>
          <w:szCs w:val="22"/>
          <w:u w:val="single"/>
        </w:rPr>
        <w:tab/>
      </w:r>
    </w:p>
    <w:p w14:paraId="05ACD00C" w14:textId="77777777" w:rsidR="00395E51" w:rsidRPr="00D07A6C" w:rsidRDefault="00A00B2E" w:rsidP="0078351C">
      <w:pPr>
        <w:spacing w:before="120"/>
        <w:ind w:left="1080" w:right="86"/>
        <w:outlineLvl w:val="0"/>
        <w:rPr>
          <w:rFonts w:ascii="Arial" w:hAnsi="Arial" w:cs="Arial"/>
          <w:sz w:val="22"/>
          <w:szCs w:val="22"/>
        </w:rPr>
      </w:pPr>
      <w:r w:rsidRPr="00D07A6C">
        <w:rPr>
          <w:rFonts w:ascii="Arial" w:hAnsi="Arial" w:cs="Arial"/>
          <w:sz w:val="22"/>
          <w:szCs w:val="22"/>
        </w:rPr>
        <w:t>OR</w:t>
      </w:r>
    </w:p>
    <w:p w14:paraId="1525D8E0" w14:textId="4F6DC337" w:rsidR="00612A46" w:rsidRPr="00D07A6C" w:rsidRDefault="00395E51" w:rsidP="00F06690">
      <w:pPr>
        <w:spacing w:after="120"/>
        <w:ind w:left="1080" w:right="90"/>
        <w:outlineLvl w:val="0"/>
        <w:rPr>
          <w:rFonts w:ascii="Arial" w:hAnsi="Arial" w:cs="Arial"/>
          <w:i/>
          <w:iCs/>
          <w:sz w:val="22"/>
          <w:szCs w:val="22"/>
        </w:rPr>
      </w:pPr>
      <w:r w:rsidRPr="00D07A6C">
        <w:rPr>
          <w:rFonts w:ascii="Arial" w:hAnsi="Arial" w:cs="Arial"/>
          <w:i/>
          <w:iCs/>
          <w:sz w:val="22"/>
          <w:szCs w:val="22"/>
          <w:lang w:val="ru"/>
        </w:rPr>
        <w:t>ИЛИ</w:t>
      </w:r>
    </w:p>
    <w:p w14:paraId="7BE30CE0" w14:textId="77777777" w:rsidR="00395E51" w:rsidRPr="00D07A6C" w:rsidRDefault="00057B99" w:rsidP="00E90878">
      <w:pPr>
        <w:ind w:left="1080" w:right="90" w:hanging="360"/>
        <w:outlineLvl w:val="0"/>
        <w:rPr>
          <w:rFonts w:ascii="Arial" w:hAnsi="Arial" w:cs="Arial"/>
          <w:sz w:val="22"/>
          <w:szCs w:val="22"/>
        </w:rPr>
      </w:pPr>
      <w:proofErr w:type="gramStart"/>
      <w:r w:rsidRPr="00D07A6C">
        <w:rPr>
          <w:rFonts w:ascii="Arial" w:hAnsi="Arial" w:cs="Arial"/>
          <w:sz w:val="22"/>
          <w:szCs w:val="22"/>
        </w:rPr>
        <w:t>[  ]</w:t>
      </w:r>
      <w:proofErr w:type="gramEnd"/>
      <w:r w:rsidRPr="00D07A6C">
        <w:rPr>
          <w:rFonts w:ascii="Arial" w:hAnsi="Arial" w:cs="Arial"/>
          <w:sz w:val="22"/>
          <w:szCs w:val="22"/>
        </w:rPr>
        <w:tab/>
      </w:r>
      <w:r w:rsidRPr="00D07A6C">
        <w:rPr>
          <w:rFonts w:ascii="Arial" w:hAnsi="Arial" w:cs="Arial"/>
          <w:b/>
          <w:bCs/>
          <w:sz w:val="22"/>
          <w:szCs w:val="22"/>
        </w:rPr>
        <w:t xml:space="preserve">I am only asking to transfer the conservatorship </w:t>
      </w:r>
      <w:proofErr w:type="gramStart"/>
      <w:r w:rsidRPr="00D07A6C">
        <w:rPr>
          <w:rFonts w:ascii="Arial" w:hAnsi="Arial" w:cs="Arial"/>
          <w:b/>
          <w:bCs/>
          <w:sz w:val="22"/>
          <w:szCs w:val="22"/>
        </w:rPr>
        <w:t>estate</w:t>
      </w:r>
      <w:proofErr w:type="gramEnd"/>
      <w:r w:rsidRPr="00D07A6C">
        <w:rPr>
          <w:rFonts w:ascii="Arial" w:hAnsi="Arial" w:cs="Arial"/>
          <w:sz w:val="22"/>
          <w:szCs w:val="22"/>
        </w:rPr>
        <w:t xml:space="preserve"> and the Individual has a significant connection to the other state, considering the following factors in RCW 11.90.200(2):</w:t>
      </w:r>
    </w:p>
    <w:p w14:paraId="67FDB654" w14:textId="5573CB0A" w:rsidR="00612A46" w:rsidRPr="00D07A6C" w:rsidRDefault="00D7418F" w:rsidP="00F06690">
      <w:pPr>
        <w:spacing w:after="120"/>
        <w:ind w:left="1080" w:right="90" w:hanging="360"/>
        <w:outlineLvl w:val="0"/>
        <w:rPr>
          <w:rFonts w:ascii="Arial" w:hAnsi="Arial" w:cs="Arial"/>
          <w:i/>
          <w:iCs/>
          <w:sz w:val="22"/>
          <w:szCs w:val="22"/>
        </w:rPr>
      </w:pPr>
      <w:r w:rsidRPr="00D07A6C">
        <w:rPr>
          <w:rFonts w:ascii="Arial" w:hAnsi="Arial" w:cs="Arial"/>
          <w:i/>
          <w:iCs/>
          <w:sz w:val="22"/>
          <w:szCs w:val="22"/>
        </w:rPr>
        <w:tab/>
      </w:r>
      <w:r w:rsidRPr="00D07A6C">
        <w:rPr>
          <w:rFonts w:ascii="Arial" w:hAnsi="Arial" w:cs="Arial"/>
          <w:b/>
          <w:bCs/>
          <w:i/>
          <w:iCs/>
          <w:sz w:val="22"/>
          <w:szCs w:val="22"/>
          <w:lang w:val="ru"/>
        </w:rPr>
        <w:t>Я прошу передать на попечительство только имущество</w:t>
      </w:r>
      <w:r w:rsidRPr="00D07A6C">
        <w:rPr>
          <w:rFonts w:ascii="Arial" w:hAnsi="Arial" w:cs="Arial"/>
          <w:i/>
          <w:iCs/>
          <w:sz w:val="22"/>
          <w:szCs w:val="22"/>
          <w:lang w:val="ru"/>
        </w:rPr>
        <w:t>, и это лицо имеет значительную связь с другим штатом, учитывая следующие факторы в RCW 11.90.200(2):</w:t>
      </w:r>
    </w:p>
    <w:p w14:paraId="0B48B41F" w14:textId="702D575E" w:rsidR="00612A46" w:rsidRPr="00D07A6C" w:rsidRDefault="00612A46" w:rsidP="00E90878">
      <w:pPr>
        <w:numPr>
          <w:ilvl w:val="0"/>
          <w:numId w:val="5"/>
        </w:numPr>
        <w:ind w:left="1440" w:right="90"/>
        <w:outlineLvl w:val="0"/>
        <w:rPr>
          <w:rFonts w:ascii="Arial" w:hAnsi="Arial" w:cs="Arial"/>
          <w:color w:val="000000"/>
          <w:sz w:val="22"/>
          <w:szCs w:val="22"/>
        </w:rPr>
      </w:pPr>
      <w:r w:rsidRPr="00D07A6C">
        <w:rPr>
          <w:rFonts w:ascii="Arial" w:hAnsi="Arial" w:cs="Arial"/>
          <w:color w:val="000000"/>
          <w:sz w:val="22"/>
          <w:szCs w:val="22"/>
        </w:rPr>
        <w:t>The location of the respondent's family and other persons required to be notified of the guardianship or protective proceeding;</w:t>
      </w:r>
      <w:r w:rsidRPr="00D07A6C">
        <w:rPr>
          <w:rFonts w:ascii="Arial" w:hAnsi="Arial" w:cs="Arial"/>
          <w:color w:val="000000"/>
          <w:sz w:val="22"/>
          <w:szCs w:val="22"/>
        </w:rPr>
        <w:br/>
      </w:r>
      <w:r w:rsidRPr="00D07A6C">
        <w:rPr>
          <w:rFonts w:ascii="Arial" w:hAnsi="Arial" w:cs="Arial"/>
          <w:i/>
          <w:iCs/>
          <w:color w:val="000000"/>
          <w:sz w:val="22"/>
          <w:szCs w:val="22"/>
          <w:lang w:val="ru"/>
        </w:rPr>
        <w:t xml:space="preserve">Местонахождение семьи ответчика и других лиц, которых необходимо уведомить о процедуре опекунства или </w:t>
      </w:r>
      <w:proofErr w:type="gramStart"/>
      <w:r w:rsidRPr="00D07A6C">
        <w:rPr>
          <w:rFonts w:ascii="Arial" w:hAnsi="Arial" w:cs="Arial"/>
          <w:i/>
          <w:iCs/>
          <w:color w:val="000000"/>
          <w:sz w:val="22"/>
          <w:szCs w:val="22"/>
          <w:lang w:val="ru"/>
        </w:rPr>
        <w:t>защиты;</w:t>
      </w:r>
      <w:proofErr w:type="gramEnd"/>
    </w:p>
    <w:p w14:paraId="7F32C98C" w14:textId="75A84207" w:rsidR="00612A46" w:rsidRPr="00D07A6C" w:rsidRDefault="00612A46" w:rsidP="00E90878">
      <w:pPr>
        <w:numPr>
          <w:ilvl w:val="0"/>
          <w:numId w:val="5"/>
        </w:numPr>
        <w:ind w:left="1440" w:right="90"/>
        <w:outlineLvl w:val="0"/>
        <w:rPr>
          <w:rFonts w:ascii="Arial" w:hAnsi="Arial" w:cs="Arial"/>
          <w:color w:val="000000"/>
          <w:sz w:val="22"/>
          <w:szCs w:val="22"/>
        </w:rPr>
      </w:pPr>
      <w:r w:rsidRPr="00D07A6C">
        <w:rPr>
          <w:rFonts w:ascii="Arial" w:hAnsi="Arial" w:cs="Arial"/>
          <w:color w:val="000000"/>
          <w:sz w:val="22"/>
          <w:szCs w:val="22"/>
        </w:rPr>
        <w:t>The length of time the respondent, at any time, was physically present in the state and the duration of any absence;</w:t>
      </w:r>
      <w:r w:rsidRPr="00D07A6C">
        <w:rPr>
          <w:rFonts w:ascii="Arial" w:hAnsi="Arial" w:cs="Arial"/>
          <w:color w:val="000000"/>
          <w:sz w:val="22"/>
          <w:szCs w:val="22"/>
        </w:rPr>
        <w:br/>
      </w:r>
      <w:r w:rsidRPr="00D07A6C">
        <w:rPr>
          <w:rFonts w:ascii="Arial" w:hAnsi="Arial" w:cs="Arial"/>
          <w:i/>
          <w:iCs/>
          <w:color w:val="000000"/>
          <w:sz w:val="22"/>
          <w:szCs w:val="22"/>
          <w:lang w:val="ru"/>
        </w:rPr>
        <w:lastRenderedPageBreak/>
        <w:t xml:space="preserve">продолжительность времени, в течение которого ответчик в любой момент физически находился в штате, и продолжительность любого </w:t>
      </w:r>
      <w:proofErr w:type="gramStart"/>
      <w:r w:rsidRPr="00D07A6C">
        <w:rPr>
          <w:rFonts w:ascii="Arial" w:hAnsi="Arial" w:cs="Arial"/>
          <w:i/>
          <w:iCs/>
          <w:color w:val="000000"/>
          <w:sz w:val="22"/>
          <w:szCs w:val="22"/>
          <w:lang w:val="ru"/>
        </w:rPr>
        <w:t>отсутствия;</w:t>
      </w:r>
      <w:proofErr w:type="gramEnd"/>
    </w:p>
    <w:p w14:paraId="5A6AFA37" w14:textId="4AA9533B" w:rsidR="00612A46" w:rsidRPr="00D07A6C" w:rsidRDefault="00612A46" w:rsidP="00E90878">
      <w:pPr>
        <w:numPr>
          <w:ilvl w:val="0"/>
          <w:numId w:val="5"/>
        </w:numPr>
        <w:ind w:left="1440" w:right="90"/>
        <w:outlineLvl w:val="0"/>
        <w:rPr>
          <w:rFonts w:ascii="Arial" w:hAnsi="Arial" w:cs="Arial"/>
          <w:color w:val="000000"/>
          <w:sz w:val="22"/>
          <w:szCs w:val="22"/>
        </w:rPr>
      </w:pPr>
      <w:r w:rsidRPr="00D07A6C">
        <w:rPr>
          <w:rFonts w:ascii="Arial" w:hAnsi="Arial" w:cs="Arial"/>
          <w:color w:val="000000"/>
          <w:sz w:val="22"/>
          <w:szCs w:val="22"/>
        </w:rPr>
        <w:t>The location of the respondent's property; and</w:t>
      </w:r>
      <w:r w:rsidRPr="00D07A6C">
        <w:rPr>
          <w:rFonts w:ascii="Arial" w:hAnsi="Arial" w:cs="Arial"/>
          <w:color w:val="000000"/>
          <w:sz w:val="22"/>
          <w:szCs w:val="22"/>
        </w:rPr>
        <w:br/>
      </w:r>
      <w:r w:rsidRPr="00D07A6C">
        <w:rPr>
          <w:rFonts w:ascii="Arial" w:hAnsi="Arial" w:cs="Arial"/>
          <w:i/>
          <w:iCs/>
          <w:color w:val="000000"/>
          <w:sz w:val="22"/>
          <w:szCs w:val="22"/>
          <w:lang w:val="ru"/>
        </w:rPr>
        <w:t>местонахождение имущества ответчика; и</w:t>
      </w:r>
    </w:p>
    <w:p w14:paraId="550E01A5" w14:textId="3C6A959D" w:rsidR="00612A46" w:rsidRPr="00D07A6C" w:rsidRDefault="00612A46" w:rsidP="00E90878">
      <w:pPr>
        <w:numPr>
          <w:ilvl w:val="0"/>
          <w:numId w:val="5"/>
        </w:numPr>
        <w:ind w:left="1440" w:right="90"/>
        <w:outlineLvl w:val="0"/>
        <w:rPr>
          <w:rFonts w:ascii="Arial" w:hAnsi="Arial" w:cs="Arial"/>
          <w:color w:val="000000"/>
          <w:sz w:val="22"/>
          <w:szCs w:val="22"/>
        </w:rPr>
      </w:pPr>
      <w:r w:rsidRPr="00D07A6C">
        <w:rPr>
          <w:rFonts w:ascii="Arial" w:hAnsi="Arial" w:cs="Arial"/>
          <w:color w:val="000000"/>
          <w:sz w:val="22"/>
          <w:szCs w:val="22"/>
        </w:rPr>
        <w:t>The extent to which the respondent has ties to the state such as voting registration, state or local tax return filing, vehicle registration, driver's license, social relationship(s), and receipt of services.</w:t>
      </w:r>
      <w:r w:rsidRPr="00D07A6C">
        <w:rPr>
          <w:rFonts w:ascii="Arial" w:hAnsi="Arial" w:cs="Arial"/>
          <w:color w:val="000000"/>
          <w:sz w:val="22"/>
          <w:szCs w:val="22"/>
        </w:rPr>
        <w:br/>
      </w:r>
      <w:r w:rsidRPr="00D07A6C">
        <w:rPr>
          <w:rFonts w:ascii="Arial" w:hAnsi="Arial" w:cs="Arial"/>
          <w:i/>
          <w:iCs/>
          <w:color w:val="000000"/>
          <w:sz w:val="22"/>
          <w:szCs w:val="22"/>
          <w:lang w:val="ru"/>
        </w:rPr>
        <w:t>степень связи ответчика со штатом, например, регистрация для голосования, подача налоговых деклараций штата или местного самоуправления, регистрация транспортного средства, водительские права, социальные связи (отношения) и получение услуг.</w:t>
      </w:r>
    </w:p>
    <w:p w14:paraId="1AE5DFF4" w14:textId="77777777" w:rsidR="00395E51" w:rsidRPr="00D07A6C" w:rsidRDefault="00612A46" w:rsidP="00E90878">
      <w:pPr>
        <w:tabs>
          <w:tab w:val="left" w:pos="9270"/>
        </w:tabs>
        <w:ind w:left="1440" w:right="86"/>
        <w:outlineLvl w:val="0"/>
        <w:rPr>
          <w:rFonts w:ascii="Arial" w:hAnsi="Arial" w:cs="Arial"/>
          <w:sz w:val="22"/>
          <w:szCs w:val="22"/>
          <w:u w:val="single"/>
        </w:rPr>
      </w:pPr>
      <w:r w:rsidRPr="00D07A6C">
        <w:rPr>
          <w:rFonts w:ascii="Arial" w:hAnsi="Arial" w:cs="Arial"/>
          <w:sz w:val="22"/>
          <w:szCs w:val="22"/>
        </w:rPr>
        <w:t xml:space="preserve">Explain: </w:t>
      </w:r>
      <w:r w:rsidRPr="00D07A6C">
        <w:rPr>
          <w:rFonts w:ascii="Arial" w:hAnsi="Arial" w:cs="Arial"/>
          <w:sz w:val="22"/>
          <w:szCs w:val="22"/>
          <w:u w:val="single"/>
        </w:rPr>
        <w:tab/>
      </w:r>
    </w:p>
    <w:p w14:paraId="156205D7" w14:textId="1A156E7A" w:rsidR="003565ED" w:rsidRPr="00D07A6C" w:rsidRDefault="00395E51" w:rsidP="00F06690">
      <w:pPr>
        <w:tabs>
          <w:tab w:val="left" w:pos="9270"/>
        </w:tabs>
        <w:spacing w:after="120"/>
        <w:ind w:left="1440" w:right="86"/>
        <w:outlineLvl w:val="0"/>
        <w:rPr>
          <w:rFonts w:ascii="Arial" w:hAnsi="Arial" w:cs="Arial"/>
          <w:i/>
          <w:iCs/>
          <w:sz w:val="22"/>
          <w:szCs w:val="22"/>
          <w:u w:val="single"/>
        </w:rPr>
      </w:pPr>
      <w:r w:rsidRPr="00D07A6C">
        <w:rPr>
          <w:rFonts w:ascii="Arial" w:hAnsi="Arial" w:cs="Arial"/>
          <w:i/>
          <w:iCs/>
          <w:sz w:val="22"/>
          <w:szCs w:val="22"/>
          <w:lang w:val="ru"/>
        </w:rPr>
        <w:t>Объясните:</w:t>
      </w:r>
    </w:p>
    <w:p w14:paraId="6C86B5FC" w14:textId="6FBD5980" w:rsidR="003565ED" w:rsidRPr="00D07A6C" w:rsidRDefault="003565ED" w:rsidP="00D7418F">
      <w:pPr>
        <w:tabs>
          <w:tab w:val="left" w:pos="9270"/>
        </w:tabs>
        <w:ind w:left="1440" w:right="86"/>
        <w:outlineLvl w:val="0"/>
        <w:rPr>
          <w:rFonts w:ascii="Arial" w:hAnsi="Arial" w:cs="Arial"/>
          <w:sz w:val="22"/>
          <w:szCs w:val="22"/>
          <w:u w:val="single"/>
        </w:rPr>
      </w:pPr>
      <w:r w:rsidRPr="00D07A6C">
        <w:rPr>
          <w:rFonts w:ascii="Arial" w:hAnsi="Arial" w:cs="Arial"/>
          <w:sz w:val="22"/>
          <w:szCs w:val="22"/>
          <w:u w:val="single"/>
        </w:rPr>
        <w:tab/>
      </w:r>
    </w:p>
    <w:p w14:paraId="782BDEF5" w14:textId="77777777" w:rsidR="00395E51" w:rsidRPr="00D07A6C" w:rsidRDefault="003B04B8" w:rsidP="00D7418F">
      <w:pPr>
        <w:tabs>
          <w:tab w:val="left" w:pos="9270"/>
        </w:tabs>
        <w:spacing w:before="120"/>
        <w:ind w:left="1080" w:right="86" w:hanging="360"/>
        <w:outlineLvl w:val="0"/>
        <w:rPr>
          <w:rFonts w:ascii="Arial" w:hAnsi="Arial" w:cs="Arial"/>
          <w:sz w:val="22"/>
          <w:szCs w:val="22"/>
        </w:rPr>
      </w:pPr>
      <w:proofErr w:type="gramStart"/>
      <w:r w:rsidRPr="00D07A6C">
        <w:rPr>
          <w:rFonts w:ascii="Arial" w:hAnsi="Arial" w:cs="Arial"/>
          <w:sz w:val="22"/>
          <w:szCs w:val="22"/>
        </w:rPr>
        <w:t>[  ]</w:t>
      </w:r>
      <w:proofErr w:type="gramEnd"/>
      <w:r w:rsidRPr="00D07A6C">
        <w:rPr>
          <w:rFonts w:ascii="Arial" w:hAnsi="Arial" w:cs="Arial"/>
          <w:sz w:val="22"/>
          <w:szCs w:val="22"/>
        </w:rPr>
        <w:tab/>
        <w:t>There are reasonable and sufficient plans for care, services, and/or management of the Individual’s property in the other state.</w:t>
      </w:r>
    </w:p>
    <w:p w14:paraId="4E4A5DFA" w14:textId="4A965079" w:rsidR="006A6610" w:rsidRPr="00D07A6C" w:rsidRDefault="00D7418F" w:rsidP="00F06690">
      <w:pPr>
        <w:tabs>
          <w:tab w:val="left" w:pos="9270"/>
        </w:tabs>
        <w:spacing w:after="120"/>
        <w:ind w:left="1080" w:right="86" w:hanging="360"/>
        <w:outlineLvl w:val="0"/>
        <w:rPr>
          <w:rFonts w:ascii="Arial" w:hAnsi="Arial" w:cs="Arial"/>
          <w:i/>
          <w:iCs/>
          <w:sz w:val="22"/>
          <w:szCs w:val="22"/>
        </w:rPr>
      </w:pPr>
      <w:r w:rsidRPr="00D07A6C">
        <w:rPr>
          <w:rFonts w:ascii="Arial" w:hAnsi="Arial" w:cs="Arial"/>
          <w:i/>
          <w:iCs/>
          <w:sz w:val="22"/>
          <w:szCs w:val="22"/>
        </w:rPr>
        <w:tab/>
      </w:r>
      <w:r w:rsidRPr="00D07A6C">
        <w:rPr>
          <w:rFonts w:ascii="Arial" w:hAnsi="Arial" w:cs="Arial"/>
          <w:i/>
          <w:iCs/>
          <w:sz w:val="22"/>
          <w:szCs w:val="22"/>
          <w:lang w:val="ru"/>
        </w:rPr>
        <w:t xml:space="preserve">Существуют разумные и достаточные планы по уходу, обслуживанию и/или управлению имуществом этого лица в другом штате. </w:t>
      </w:r>
    </w:p>
    <w:p w14:paraId="0F2F32E0" w14:textId="77777777" w:rsidR="00395E51" w:rsidRPr="00D07A6C" w:rsidRDefault="006A6610" w:rsidP="00E90878">
      <w:pPr>
        <w:tabs>
          <w:tab w:val="left" w:pos="9270"/>
        </w:tabs>
        <w:ind w:left="1440" w:right="86"/>
        <w:outlineLvl w:val="0"/>
        <w:rPr>
          <w:rFonts w:ascii="Arial" w:hAnsi="Arial" w:cs="Arial"/>
          <w:sz w:val="22"/>
          <w:szCs w:val="22"/>
          <w:u w:val="single"/>
        </w:rPr>
      </w:pPr>
      <w:r w:rsidRPr="00D07A6C">
        <w:rPr>
          <w:rFonts w:ascii="Arial" w:hAnsi="Arial" w:cs="Arial"/>
          <w:sz w:val="22"/>
          <w:szCs w:val="22"/>
        </w:rPr>
        <w:t xml:space="preserve">Explain: </w:t>
      </w:r>
      <w:r w:rsidRPr="00D07A6C">
        <w:rPr>
          <w:rFonts w:ascii="Arial" w:hAnsi="Arial" w:cs="Arial"/>
          <w:sz w:val="22"/>
          <w:szCs w:val="22"/>
          <w:u w:val="single"/>
        </w:rPr>
        <w:tab/>
      </w:r>
    </w:p>
    <w:p w14:paraId="4C171759" w14:textId="46E04CFF" w:rsidR="006A6610" w:rsidRPr="00D07A6C" w:rsidRDefault="00395E51" w:rsidP="00F06690">
      <w:pPr>
        <w:tabs>
          <w:tab w:val="left" w:pos="9270"/>
        </w:tabs>
        <w:spacing w:after="120"/>
        <w:ind w:left="1440" w:right="86"/>
        <w:outlineLvl w:val="0"/>
        <w:rPr>
          <w:rFonts w:ascii="Arial" w:hAnsi="Arial" w:cs="Arial"/>
          <w:i/>
          <w:iCs/>
          <w:sz w:val="22"/>
          <w:szCs w:val="22"/>
          <w:u w:val="single"/>
        </w:rPr>
      </w:pPr>
      <w:r w:rsidRPr="00D07A6C">
        <w:rPr>
          <w:rFonts w:ascii="Arial" w:hAnsi="Arial" w:cs="Arial"/>
          <w:i/>
          <w:iCs/>
          <w:sz w:val="22"/>
          <w:szCs w:val="22"/>
          <w:lang w:val="ru"/>
        </w:rPr>
        <w:t>Объясните:</w:t>
      </w:r>
    </w:p>
    <w:p w14:paraId="2CE79A4F" w14:textId="05FE1692" w:rsidR="006A6610" w:rsidRPr="00D07A6C" w:rsidRDefault="006A6610" w:rsidP="00D7418F">
      <w:pPr>
        <w:tabs>
          <w:tab w:val="left" w:pos="9270"/>
        </w:tabs>
        <w:ind w:left="1440" w:right="86"/>
        <w:outlineLvl w:val="0"/>
        <w:rPr>
          <w:rFonts w:ascii="Arial" w:hAnsi="Arial" w:cs="Arial"/>
          <w:sz w:val="22"/>
          <w:szCs w:val="22"/>
          <w:u w:val="single"/>
        </w:rPr>
      </w:pPr>
      <w:r w:rsidRPr="00D07A6C">
        <w:rPr>
          <w:rFonts w:ascii="Arial" w:hAnsi="Arial" w:cs="Arial"/>
          <w:sz w:val="22"/>
          <w:szCs w:val="22"/>
          <w:u w:val="single"/>
        </w:rPr>
        <w:tab/>
      </w:r>
    </w:p>
    <w:p w14:paraId="425A7B7C" w14:textId="77777777" w:rsidR="00395E51" w:rsidRPr="00D07A6C" w:rsidRDefault="003007BB" w:rsidP="00D7418F">
      <w:pPr>
        <w:spacing w:before="120"/>
        <w:ind w:left="720" w:hanging="720"/>
        <w:rPr>
          <w:rFonts w:ascii="Arial" w:hAnsi="Arial" w:cs="Arial"/>
          <w:i/>
          <w:sz w:val="22"/>
          <w:szCs w:val="22"/>
        </w:rPr>
      </w:pPr>
      <w:r w:rsidRPr="00D07A6C">
        <w:rPr>
          <w:rFonts w:ascii="Arial" w:hAnsi="Arial" w:cs="Arial"/>
          <w:b/>
          <w:bCs/>
          <w:sz w:val="22"/>
          <w:szCs w:val="22"/>
        </w:rPr>
        <w:t>3.</w:t>
      </w:r>
      <w:r w:rsidRPr="00D07A6C">
        <w:rPr>
          <w:rFonts w:ascii="Arial" w:hAnsi="Arial" w:cs="Arial"/>
          <w:b/>
          <w:bCs/>
          <w:sz w:val="22"/>
          <w:szCs w:val="22"/>
        </w:rPr>
        <w:tab/>
      </w:r>
      <w:r w:rsidRPr="00D07A6C">
        <w:rPr>
          <w:rFonts w:ascii="Arial" w:hAnsi="Arial" w:cs="Arial"/>
          <w:sz w:val="22"/>
          <w:szCs w:val="22"/>
        </w:rPr>
        <w:t xml:space="preserve">Proper notice was sent to all </w:t>
      </w:r>
      <w:proofErr w:type="gramStart"/>
      <w:r w:rsidRPr="00D07A6C">
        <w:rPr>
          <w:rFonts w:ascii="Arial" w:hAnsi="Arial" w:cs="Arial"/>
          <w:sz w:val="22"/>
          <w:szCs w:val="22"/>
        </w:rPr>
        <w:t>persons</w:t>
      </w:r>
      <w:proofErr w:type="gramEnd"/>
      <w:r w:rsidRPr="00D07A6C">
        <w:rPr>
          <w:rFonts w:ascii="Arial" w:hAnsi="Arial" w:cs="Arial"/>
          <w:sz w:val="22"/>
          <w:szCs w:val="22"/>
        </w:rPr>
        <w:t xml:space="preserve"> entitled to notice. I have filed a </w:t>
      </w:r>
      <w:r w:rsidRPr="00D07A6C">
        <w:rPr>
          <w:rFonts w:ascii="Arial" w:hAnsi="Arial" w:cs="Arial"/>
          <w:i/>
          <w:iCs/>
          <w:sz w:val="22"/>
          <w:szCs w:val="22"/>
        </w:rPr>
        <w:t>Declaration of Service.</w:t>
      </w:r>
    </w:p>
    <w:p w14:paraId="6E4D9795" w14:textId="58B04FCD" w:rsidR="00D26133" w:rsidRPr="00D07A6C" w:rsidRDefault="00D7418F" w:rsidP="00F06690">
      <w:pPr>
        <w:spacing w:after="120"/>
        <w:ind w:left="720" w:hanging="720"/>
        <w:rPr>
          <w:rFonts w:ascii="Arial" w:hAnsi="Arial" w:cs="Arial"/>
          <w:i/>
          <w:iCs/>
          <w:sz w:val="22"/>
          <w:szCs w:val="22"/>
        </w:rPr>
      </w:pPr>
      <w:r w:rsidRPr="00D07A6C">
        <w:rPr>
          <w:rFonts w:ascii="Arial" w:hAnsi="Arial" w:cs="Arial"/>
          <w:i/>
          <w:iCs/>
          <w:sz w:val="22"/>
          <w:szCs w:val="22"/>
        </w:rPr>
        <w:tab/>
      </w:r>
      <w:r w:rsidRPr="00D07A6C">
        <w:rPr>
          <w:rFonts w:ascii="Arial" w:hAnsi="Arial" w:cs="Arial"/>
          <w:i/>
          <w:iCs/>
          <w:sz w:val="22"/>
          <w:szCs w:val="22"/>
          <w:lang w:val="ru"/>
        </w:rPr>
        <w:t>Надлежащее уведомление было направлено всем лицам, имеющим право на уведомление. Я подал (-а) декларацию о вручении.</w:t>
      </w:r>
    </w:p>
    <w:p w14:paraId="613E19CE" w14:textId="77777777" w:rsidR="00395E51" w:rsidRPr="00D07A6C" w:rsidRDefault="00F016A4" w:rsidP="00E90878">
      <w:pPr>
        <w:ind w:left="720" w:hanging="720"/>
        <w:rPr>
          <w:rFonts w:ascii="Arial" w:hAnsi="Arial" w:cs="Arial"/>
          <w:sz w:val="22"/>
          <w:szCs w:val="22"/>
        </w:rPr>
      </w:pPr>
      <w:r w:rsidRPr="00D07A6C">
        <w:rPr>
          <w:rFonts w:ascii="Arial" w:hAnsi="Arial" w:cs="Arial"/>
          <w:b/>
          <w:bCs/>
          <w:sz w:val="22"/>
          <w:szCs w:val="22"/>
        </w:rPr>
        <w:t>4.</w:t>
      </w:r>
      <w:r w:rsidRPr="00D07A6C">
        <w:rPr>
          <w:rFonts w:ascii="Arial" w:hAnsi="Arial" w:cs="Arial"/>
          <w:b/>
          <w:bCs/>
          <w:sz w:val="22"/>
          <w:szCs w:val="22"/>
        </w:rPr>
        <w:tab/>
      </w:r>
      <w:r w:rsidRPr="00D07A6C">
        <w:rPr>
          <w:rFonts w:ascii="Arial" w:hAnsi="Arial" w:cs="Arial"/>
          <w:sz w:val="22"/>
          <w:szCs w:val="22"/>
        </w:rPr>
        <w:t>This court should be satisfied that the guardianship/conservatorship will be accepted by the court in the other state.</w:t>
      </w:r>
    </w:p>
    <w:p w14:paraId="31BD2F68" w14:textId="7EF25066" w:rsidR="00FA05D2" w:rsidRPr="00D07A6C" w:rsidRDefault="00D7418F" w:rsidP="00F06690">
      <w:pPr>
        <w:spacing w:after="120"/>
        <w:ind w:left="720" w:hanging="720"/>
        <w:rPr>
          <w:rFonts w:ascii="Arial" w:hAnsi="Arial" w:cs="Arial"/>
          <w:i/>
          <w:iCs/>
          <w:sz w:val="22"/>
          <w:szCs w:val="22"/>
        </w:rPr>
      </w:pPr>
      <w:r w:rsidRPr="00D07A6C">
        <w:rPr>
          <w:rFonts w:ascii="Arial" w:hAnsi="Arial" w:cs="Arial"/>
          <w:i/>
          <w:iCs/>
          <w:sz w:val="22"/>
          <w:szCs w:val="22"/>
        </w:rPr>
        <w:tab/>
      </w:r>
      <w:r w:rsidRPr="00D07A6C">
        <w:rPr>
          <w:rFonts w:ascii="Arial" w:hAnsi="Arial" w:cs="Arial"/>
          <w:i/>
          <w:iCs/>
          <w:sz w:val="22"/>
          <w:szCs w:val="22"/>
          <w:lang w:val="ru"/>
        </w:rPr>
        <w:t>Суд должен быть уверен, что опекунство/попечительство будет принято судом другого штата.</w:t>
      </w:r>
    </w:p>
    <w:p w14:paraId="013AF158" w14:textId="77777777" w:rsidR="00395E51" w:rsidRPr="00D07A6C" w:rsidRDefault="003007BB" w:rsidP="00E90878">
      <w:pPr>
        <w:ind w:left="720" w:hanging="720"/>
        <w:outlineLvl w:val="0"/>
        <w:rPr>
          <w:rFonts w:ascii="Arial" w:hAnsi="Arial" w:cs="Arial"/>
          <w:sz w:val="22"/>
          <w:szCs w:val="22"/>
        </w:rPr>
      </w:pPr>
      <w:r w:rsidRPr="00D07A6C">
        <w:rPr>
          <w:rFonts w:ascii="Arial" w:hAnsi="Arial" w:cs="Arial"/>
          <w:b/>
          <w:bCs/>
          <w:sz w:val="22"/>
          <w:szCs w:val="22"/>
        </w:rPr>
        <w:t>5.</w:t>
      </w:r>
      <w:r w:rsidRPr="00D07A6C">
        <w:rPr>
          <w:rFonts w:ascii="Arial" w:hAnsi="Arial" w:cs="Arial"/>
          <w:b/>
          <w:bCs/>
          <w:sz w:val="22"/>
          <w:szCs w:val="22"/>
        </w:rPr>
        <w:tab/>
        <w:t xml:space="preserve">Request for Relief. </w:t>
      </w:r>
      <w:r w:rsidRPr="00D07A6C">
        <w:rPr>
          <w:rFonts w:ascii="Arial" w:hAnsi="Arial" w:cs="Arial"/>
          <w:sz w:val="22"/>
          <w:szCs w:val="22"/>
        </w:rPr>
        <w:t>I ask the court to:</w:t>
      </w:r>
    </w:p>
    <w:p w14:paraId="41D0816C" w14:textId="31034C98" w:rsidR="00A24E8F" w:rsidRPr="00D07A6C" w:rsidRDefault="00D7418F" w:rsidP="00F06690">
      <w:pPr>
        <w:spacing w:after="120"/>
        <w:ind w:left="720" w:hanging="720"/>
        <w:outlineLvl w:val="0"/>
        <w:rPr>
          <w:rFonts w:ascii="Arial" w:hAnsi="Arial" w:cs="Arial"/>
          <w:i/>
          <w:iCs/>
          <w:sz w:val="22"/>
          <w:szCs w:val="22"/>
        </w:rPr>
      </w:pPr>
      <w:r w:rsidRPr="00D07A6C">
        <w:rPr>
          <w:rFonts w:ascii="Arial" w:hAnsi="Arial" w:cs="Arial"/>
          <w:b/>
          <w:bCs/>
          <w:i/>
          <w:iCs/>
          <w:sz w:val="22"/>
          <w:szCs w:val="22"/>
        </w:rPr>
        <w:tab/>
      </w:r>
      <w:r w:rsidRPr="00D07A6C">
        <w:rPr>
          <w:rFonts w:ascii="Arial" w:hAnsi="Arial" w:cs="Arial"/>
          <w:b/>
          <w:bCs/>
          <w:i/>
          <w:iCs/>
          <w:sz w:val="22"/>
          <w:szCs w:val="22"/>
          <w:lang w:val="ru"/>
        </w:rPr>
        <w:t xml:space="preserve">Существо ходатайства. </w:t>
      </w:r>
      <w:r w:rsidRPr="00D07A6C">
        <w:rPr>
          <w:rFonts w:ascii="Arial" w:hAnsi="Arial" w:cs="Arial"/>
          <w:i/>
          <w:iCs/>
          <w:sz w:val="22"/>
          <w:szCs w:val="22"/>
          <w:lang w:val="ru"/>
        </w:rPr>
        <w:t>Я прошу суд:</w:t>
      </w:r>
    </w:p>
    <w:p w14:paraId="0ECF7A44" w14:textId="77777777" w:rsidR="00395E51" w:rsidRPr="00D07A6C" w:rsidRDefault="00A24E8F" w:rsidP="00E90878">
      <w:pPr>
        <w:ind w:left="1440" w:hanging="720"/>
        <w:outlineLvl w:val="0"/>
        <w:rPr>
          <w:rFonts w:ascii="Arial" w:hAnsi="Arial" w:cs="Arial"/>
          <w:sz w:val="22"/>
          <w:szCs w:val="22"/>
        </w:rPr>
      </w:pPr>
      <w:r w:rsidRPr="00D07A6C">
        <w:rPr>
          <w:rFonts w:ascii="Arial" w:hAnsi="Arial" w:cs="Arial"/>
          <w:sz w:val="22"/>
          <w:szCs w:val="22"/>
        </w:rPr>
        <w:t>Issue a provisional order granting this petition to transfer; and</w:t>
      </w:r>
    </w:p>
    <w:p w14:paraId="7701E180" w14:textId="2A46EAA1" w:rsidR="00A24E8F" w:rsidRPr="00D07A6C" w:rsidRDefault="00395E51" w:rsidP="00F06690">
      <w:pPr>
        <w:spacing w:after="120"/>
        <w:ind w:left="1440" w:hanging="720"/>
        <w:outlineLvl w:val="0"/>
        <w:rPr>
          <w:rFonts w:ascii="Arial" w:hAnsi="Arial" w:cs="Arial"/>
          <w:i/>
          <w:iCs/>
          <w:sz w:val="22"/>
          <w:szCs w:val="22"/>
        </w:rPr>
      </w:pPr>
      <w:r w:rsidRPr="00D07A6C">
        <w:rPr>
          <w:rFonts w:ascii="Arial" w:hAnsi="Arial" w:cs="Arial"/>
          <w:i/>
          <w:iCs/>
          <w:sz w:val="22"/>
          <w:szCs w:val="22"/>
          <w:lang w:val="ru"/>
        </w:rPr>
        <w:t>Издать предварительное постановление об удовлетворении ходатайства о передаче в другой штат; и</w:t>
      </w:r>
    </w:p>
    <w:p w14:paraId="6C2E58C8" w14:textId="77777777" w:rsidR="00395E51" w:rsidRPr="00D07A6C" w:rsidRDefault="00A24E8F" w:rsidP="00E90878">
      <w:pPr>
        <w:ind w:left="720"/>
        <w:outlineLvl w:val="0"/>
        <w:rPr>
          <w:rFonts w:ascii="Arial" w:hAnsi="Arial" w:cs="Arial"/>
          <w:sz w:val="22"/>
          <w:szCs w:val="22"/>
        </w:rPr>
      </w:pPr>
      <w:r w:rsidRPr="00D07A6C">
        <w:rPr>
          <w:rFonts w:ascii="Arial" w:hAnsi="Arial" w:cs="Arial"/>
          <w:sz w:val="22"/>
          <w:szCs w:val="22"/>
        </w:rPr>
        <w:t>After the other state has ruled to accept the transfer, issue a final order confirming the transfer and terminating the Washington state guardianship/conservatorship.</w:t>
      </w:r>
    </w:p>
    <w:p w14:paraId="1E34E077" w14:textId="2A149853" w:rsidR="00A24E8F" w:rsidRPr="00D07A6C" w:rsidRDefault="00395E51" w:rsidP="00F06690">
      <w:pPr>
        <w:spacing w:after="120"/>
        <w:ind w:left="720"/>
        <w:outlineLvl w:val="0"/>
        <w:rPr>
          <w:rFonts w:ascii="Arial" w:hAnsi="Arial" w:cs="Arial"/>
          <w:i/>
          <w:iCs/>
          <w:sz w:val="22"/>
          <w:szCs w:val="22"/>
        </w:rPr>
      </w:pPr>
      <w:r w:rsidRPr="00D07A6C">
        <w:rPr>
          <w:rFonts w:ascii="Arial" w:hAnsi="Arial" w:cs="Arial"/>
          <w:i/>
          <w:iCs/>
          <w:sz w:val="22"/>
          <w:szCs w:val="22"/>
          <w:lang w:val="ru"/>
        </w:rPr>
        <w:t>После того как суд другого штата примет решение о передаче, издайте окончательный приказ, подтверждающий передачу и прекращающий опекунство/попечительство в штате Вашингтон.</w:t>
      </w:r>
    </w:p>
    <w:p w14:paraId="2E1DEF42" w14:textId="77777777" w:rsidR="00395E51" w:rsidRPr="00D07A6C" w:rsidRDefault="00781CAB" w:rsidP="00E90878">
      <w:pPr>
        <w:tabs>
          <w:tab w:val="left" w:pos="3600"/>
        </w:tabs>
        <w:rPr>
          <w:rFonts w:ascii="Arial" w:eastAsia="MS Mincho" w:hAnsi="Arial" w:cs="Arial"/>
          <w:sz w:val="22"/>
          <w:szCs w:val="22"/>
        </w:rPr>
      </w:pPr>
      <w:r w:rsidRPr="00D07A6C">
        <w:rPr>
          <w:rFonts w:ascii="Arial" w:eastAsia="MS Mincho" w:hAnsi="Arial" w:cs="Arial"/>
          <w:sz w:val="22"/>
          <w:szCs w:val="22"/>
        </w:rPr>
        <w:t xml:space="preserve">I declare under penalty of perjury under the laws of the State of Washington that the facts I have provided on this form (including any attachments) are true. </w:t>
      </w:r>
      <w:proofErr w:type="gramStart"/>
      <w:r w:rsidRPr="00D07A6C">
        <w:rPr>
          <w:rFonts w:ascii="Arial" w:eastAsia="MS Mincho" w:hAnsi="Arial" w:cs="Arial"/>
          <w:sz w:val="22"/>
          <w:szCs w:val="22"/>
        </w:rPr>
        <w:t>[  ]</w:t>
      </w:r>
      <w:proofErr w:type="gramEnd"/>
      <w:r w:rsidRPr="00D07A6C">
        <w:rPr>
          <w:rFonts w:ascii="Arial" w:eastAsia="MS Mincho" w:hAnsi="Arial" w:cs="Arial"/>
          <w:sz w:val="22"/>
          <w:szCs w:val="22"/>
        </w:rPr>
        <w:t xml:space="preserve"> I have </w:t>
      </w:r>
      <w:proofErr w:type="gramStart"/>
      <w:r w:rsidRPr="00D07A6C">
        <w:rPr>
          <w:rFonts w:ascii="Arial" w:eastAsia="MS Mincho" w:hAnsi="Arial" w:cs="Arial"/>
          <w:sz w:val="22"/>
          <w:szCs w:val="22"/>
        </w:rPr>
        <w:t xml:space="preserve">attached </w:t>
      </w:r>
      <w:r w:rsidRPr="00D07A6C">
        <w:rPr>
          <w:rFonts w:ascii="Arial" w:eastAsia="MS Mincho" w:hAnsi="Arial" w:cs="Arial"/>
          <w:i/>
          <w:iCs/>
          <w:sz w:val="22"/>
          <w:szCs w:val="22"/>
        </w:rPr>
        <w:t>(#):</w:t>
      </w:r>
      <w:r w:rsidRPr="00D07A6C">
        <w:rPr>
          <w:rFonts w:ascii="Arial" w:eastAsia="MS Mincho" w:hAnsi="Arial" w:cs="Arial"/>
          <w:sz w:val="22"/>
          <w:szCs w:val="22"/>
        </w:rPr>
        <w:t>_</w:t>
      </w:r>
      <w:proofErr w:type="gramEnd"/>
      <w:r w:rsidRPr="00D07A6C">
        <w:rPr>
          <w:rFonts w:ascii="Arial" w:eastAsia="MS Mincho" w:hAnsi="Arial" w:cs="Arial"/>
          <w:sz w:val="22"/>
          <w:szCs w:val="22"/>
        </w:rPr>
        <w:t>____ pages.</w:t>
      </w:r>
    </w:p>
    <w:p w14:paraId="6D93FD89" w14:textId="310CF083" w:rsidR="00781CAB" w:rsidRPr="00D07A6C" w:rsidRDefault="00395E51" w:rsidP="00F06690">
      <w:pPr>
        <w:tabs>
          <w:tab w:val="left" w:pos="3600"/>
        </w:tabs>
        <w:spacing w:after="120"/>
        <w:rPr>
          <w:rFonts w:ascii="Arial" w:eastAsia="MS Mincho" w:hAnsi="Arial" w:cs="Arial"/>
          <w:i/>
          <w:iCs/>
          <w:sz w:val="22"/>
          <w:szCs w:val="22"/>
        </w:rPr>
      </w:pPr>
      <w:r w:rsidRPr="00D07A6C">
        <w:rPr>
          <w:rFonts w:ascii="Arial" w:eastAsia="MS Mincho" w:hAnsi="Arial" w:cs="Arial"/>
          <w:i/>
          <w:iCs/>
          <w:sz w:val="22"/>
          <w:szCs w:val="22"/>
          <w:lang w:val="ru"/>
        </w:rPr>
        <w:lastRenderedPageBreak/>
        <w:t>Подтверждаю под страхом наказания за лжесвидетельство согласно законам штата Вашингтон, что все вышеизложенное в данной форме правдиво и правильно. [-] Я прилагаю (количество):</w:t>
      </w:r>
      <w:r w:rsidRPr="00D07A6C">
        <w:rPr>
          <w:rFonts w:ascii="Arial" w:eastAsia="MS Mincho" w:hAnsi="Arial" w:cs="Arial"/>
          <w:sz w:val="22"/>
          <w:szCs w:val="22"/>
          <w:lang w:val="ru"/>
        </w:rPr>
        <w:tab/>
      </w:r>
      <w:r w:rsidRPr="00D07A6C">
        <w:rPr>
          <w:rFonts w:ascii="Arial" w:eastAsia="MS Mincho" w:hAnsi="Arial" w:cs="Arial"/>
          <w:sz w:val="22"/>
          <w:szCs w:val="22"/>
          <w:lang w:val="ru"/>
        </w:rPr>
        <w:tab/>
      </w:r>
      <w:r w:rsidRPr="00D07A6C">
        <w:rPr>
          <w:rFonts w:ascii="Arial" w:eastAsia="MS Mincho" w:hAnsi="Arial" w:cs="Arial"/>
          <w:i/>
          <w:iCs/>
          <w:sz w:val="22"/>
          <w:szCs w:val="22"/>
          <w:lang w:val="ru"/>
        </w:rPr>
        <w:t xml:space="preserve"> страниц. </w:t>
      </w:r>
    </w:p>
    <w:p w14:paraId="21DAF51E" w14:textId="77777777" w:rsidR="00395E51" w:rsidRPr="00D07A6C" w:rsidRDefault="00781CAB" w:rsidP="00E90878">
      <w:pPr>
        <w:tabs>
          <w:tab w:val="left" w:pos="6480"/>
          <w:tab w:val="left" w:pos="6750"/>
          <w:tab w:val="left" w:pos="9360"/>
          <w:tab w:val="left" w:pos="10080"/>
        </w:tabs>
        <w:rPr>
          <w:rFonts w:ascii="Arial" w:eastAsia="MS Mincho" w:hAnsi="Arial" w:cs="Arial"/>
          <w:sz w:val="22"/>
          <w:szCs w:val="22"/>
          <w:u w:val="single"/>
        </w:rPr>
      </w:pPr>
      <w:r w:rsidRPr="00D07A6C">
        <w:rPr>
          <w:rFonts w:ascii="Arial" w:eastAsia="MS Mincho" w:hAnsi="Arial" w:cs="Arial"/>
          <w:sz w:val="22"/>
          <w:szCs w:val="22"/>
        </w:rPr>
        <w:t xml:space="preserve">Signed at </w:t>
      </w:r>
      <w:r w:rsidRPr="00D07A6C">
        <w:rPr>
          <w:rFonts w:ascii="Arial" w:eastAsia="MS Mincho" w:hAnsi="Arial" w:cs="Arial"/>
          <w:i/>
          <w:iCs/>
          <w:sz w:val="22"/>
          <w:szCs w:val="22"/>
        </w:rPr>
        <w:t>(city and state):</w:t>
      </w:r>
      <w:r w:rsidRPr="00D07A6C">
        <w:rPr>
          <w:rFonts w:ascii="Arial" w:eastAsia="MS Mincho" w:hAnsi="Arial" w:cs="Arial"/>
          <w:sz w:val="22"/>
          <w:szCs w:val="22"/>
        </w:rPr>
        <w:t xml:space="preserve"> </w:t>
      </w:r>
      <w:r w:rsidRPr="00D07A6C">
        <w:rPr>
          <w:rFonts w:ascii="Arial" w:eastAsia="MS Mincho" w:hAnsi="Arial" w:cs="Arial"/>
          <w:sz w:val="22"/>
          <w:szCs w:val="22"/>
          <w:u w:val="single"/>
        </w:rPr>
        <w:tab/>
      </w:r>
      <w:r w:rsidRPr="00D07A6C">
        <w:rPr>
          <w:rFonts w:ascii="Arial" w:eastAsia="MS Mincho" w:hAnsi="Arial" w:cs="Arial"/>
          <w:sz w:val="22"/>
          <w:szCs w:val="22"/>
        </w:rPr>
        <w:tab/>
        <w:t xml:space="preserve">Date: </w:t>
      </w:r>
      <w:r w:rsidRPr="00D07A6C">
        <w:rPr>
          <w:rFonts w:ascii="Arial" w:eastAsia="MS Mincho" w:hAnsi="Arial" w:cs="Arial"/>
          <w:sz w:val="22"/>
          <w:szCs w:val="22"/>
          <w:u w:val="single"/>
        </w:rPr>
        <w:tab/>
      </w:r>
    </w:p>
    <w:p w14:paraId="61725579" w14:textId="66AD01D7" w:rsidR="00781CAB" w:rsidRPr="00D07A6C" w:rsidRDefault="00395E51" w:rsidP="00F06690">
      <w:pPr>
        <w:tabs>
          <w:tab w:val="left" w:pos="6480"/>
          <w:tab w:val="left" w:pos="6750"/>
          <w:tab w:val="left" w:pos="9360"/>
          <w:tab w:val="left" w:pos="10080"/>
        </w:tabs>
        <w:spacing w:after="120"/>
        <w:rPr>
          <w:rFonts w:ascii="Arial" w:eastAsia="MS Mincho" w:hAnsi="Arial" w:cs="Arial"/>
          <w:i/>
          <w:iCs/>
          <w:sz w:val="22"/>
          <w:szCs w:val="22"/>
          <w:u w:val="single"/>
        </w:rPr>
      </w:pPr>
      <w:r w:rsidRPr="00D07A6C">
        <w:rPr>
          <w:rFonts w:ascii="Arial" w:eastAsia="MS Mincho" w:hAnsi="Arial" w:cs="Arial"/>
          <w:i/>
          <w:iCs/>
          <w:sz w:val="22"/>
          <w:szCs w:val="22"/>
          <w:lang w:val="ru"/>
        </w:rPr>
        <w:t xml:space="preserve">Подписано в (город и штат): </w:t>
      </w:r>
      <w:r w:rsidRPr="00D07A6C">
        <w:rPr>
          <w:rFonts w:ascii="Arial" w:eastAsia="MS Mincho" w:hAnsi="Arial" w:cs="Arial"/>
          <w:sz w:val="22"/>
          <w:szCs w:val="22"/>
          <w:lang w:val="ru"/>
        </w:rPr>
        <w:tab/>
      </w:r>
      <w:r w:rsidRPr="00D07A6C">
        <w:rPr>
          <w:rFonts w:ascii="Arial" w:eastAsia="MS Mincho" w:hAnsi="Arial" w:cs="Arial"/>
          <w:sz w:val="22"/>
          <w:szCs w:val="22"/>
          <w:lang w:val="ru"/>
        </w:rPr>
        <w:tab/>
      </w:r>
      <w:r w:rsidRPr="00D07A6C">
        <w:rPr>
          <w:rFonts w:ascii="Arial" w:eastAsia="MS Mincho" w:hAnsi="Arial" w:cs="Arial"/>
          <w:i/>
          <w:iCs/>
          <w:sz w:val="22"/>
          <w:szCs w:val="22"/>
          <w:lang w:val="ru"/>
        </w:rPr>
        <w:t>Дата:</w:t>
      </w:r>
    </w:p>
    <w:p w14:paraId="7A45E197" w14:textId="29430CA9" w:rsidR="00781CAB" w:rsidRPr="00D07A6C" w:rsidRDefault="00E168A8" w:rsidP="00524FE7">
      <w:pPr>
        <w:tabs>
          <w:tab w:val="left" w:pos="4500"/>
          <w:tab w:val="left" w:pos="4770"/>
          <w:tab w:val="left" w:pos="9360"/>
        </w:tabs>
        <w:spacing w:before="240"/>
        <w:jc w:val="both"/>
        <w:rPr>
          <w:rFonts w:ascii="Arial" w:eastAsia="MS Mincho" w:hAnsi="Arial" w:cs="Arial"/>
          <w:sz w:val="22"/>
          <w:szCs w:val="22"/>
          <w:u w:val="single"/>
        </w:rPr>
      </w:pPr>
      <w:r w:rsidRPr="00D07A6C">
        <w:rPr>
          <w:noProof/>
        </w:rPr>
        <mc:AlternateContent>
          <mc:Choice Requires="wps">
            <w:drawing>
              <wp:anchor distT="0" distB="0" distL="114300" distR="114300" simplePos="0" relativeHeight="251657216" behindDoc="0" locked="0" layoutInCell="1" allowOverlap="1" wp14:anchorId="5D008848" wp14:editId="08388D4C">
                <wp:simplePos x="0" y="0"/>
                <wp:positionH relativeFrom="column">
                  <wp:posOffset>-48260</wp:posOffset>
                </wp:positionH>
                <wp:positionV relativeFrom="paragraph">
                  <wp:posOffset>85415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6F71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6.7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" fillcolor="black" stroked="f">
                <o:lock v:ext="edit" aspectratio="t"/>
              </v:shape>
            </w:pict>
          </mc:Fallback>
        </mc:AlternateContent>
      </w:r>
      <w:r w:rsidRPr="00D07A6C">
        <w:rPr>
          <w:sz w:val="22"/>
          <w:szCs w:val="22"/>
          <w:u w:val="single"/>
        </w:rPr>
        <w:tab/>
      </w:r>
      <w:r w:rsidRPr="00D07A6C">
        <w:rPr>
          <w:sz w:val="22"/>
          <w:szCs w:val="22"/>
        </w:rPr>
        <w:tab/>
      </w:r>
      <w:r w:rsidRPr="00D07A6C">
        <w:rPr>
          <w:sz w:val="22"/>
          <w:szCs w:val="22"/>
          <w:u w:val="single"/>
        </w:rPr>
        <w:tab/>
      </w:r>
    </w:p>
    <w:p w14:paraId="6C493754" w14:textId="77777777" w:rsidR="00395E51" w:rsidRPr="00D07A6C" w:rsidRDefault="00781CAB" w:rsidP="00E90878">
      <w:pPr>
        <w:tabs>
          <w:tab w:val="left" w:pos="4770"/>
          <w:tab w:val="left" w:pos="9360"/>
        </w:tabs>
        <w:jc w:val="both"/>
        <w:rPr>
          <w:rFonts w:ascii="Arial" w:eastAsia="MS Mincho" w:hAnsi="Arial" w:cs="Arial"/>
          <w:i/>
        </w:rPr>
      </w:pPr>
      <w:r w:rsidRPr="00D07A6C">
        <w:rPr>
          <w:rFonts w:ascii="Arial" w:eastAsia="MS Mincho" w:hAnsi="Arial" w:cs="Arial"/>
          <w:i/>
          <w:iCs/>
        </w:rPr>
        <w:t>Sign here</w:t>
      </w:r>
      <w:r w:rsidRPr="00D07A6C">
        <w:rPr>
          <w:rFonts w:ascii="Arial" w:eastAsia="MS Mincho" w:hAnsi="Arial" w:cs="Arial"/>
          <w:i/>
          <w:iCs/>
        </w:rPr>
        <w:tab/>
        <w:t>Print name</w:t>
      </w:r>
    </w:p>
    <w:p w14:paraId="65EC4781" w14:textId="5A53A2A9" w:rsidR="00781CAB" w:rsidRPr="00D07A6C" w:rsidRDefault="00395E51" w:rsidP="00F06690">
      <w:pPr>
        <w:tabs>
          <w:tab w:val="left" w:pos="4770"/>
          <w:tab w:val="left" w:pos="9360"/>
        </w:tabs>
        <w:spacing w:after="120"/>
        <w:jc w:val="both"/>
        <w:rPr>
          <w:rFonts w:ascii="Arial" w:eastAsia="MS Mincho" w:hAnsi="Arial" w:cs="Arial"/>
          <w:i/>
          <w:iCs/>
          <w:spacing w:val="-2"/>
        </w:rPr>
      </w:pPr>
      <w:r w:rsidRPr="00D07A6C">
        <w:rPr>
          <w:rFonts w:ascii="Arial" w:eastAsia="MS Mincho" w:hAnsi="Arial" w:cs="Arial"/>
          <w:i/>
          <w:iCs/>
          <w:lang w:val="ru"/>
        </w:rPr>
        <w:t>Место для подписи</w:t>
      </w:r>
      <w:r w:rsidRPr="00D07A6C">
        <w:rPr>
          <w:rFonts w:ascii="Arial" w:eastAsia="MS Mincho" w:hAnsi="Arial" w:cs="Arial"/>
          <w:lang w:val="ru"/>
        </w:rPr>
        <w:tab/>
      </w:r>
      <w:r w:rsidRPr="00D07A6C">
        <w:rPr>
          <w:rFonts w:ascii="Arial" w:eastAsia="MS Mincho" w:hAnsi="Arial" w:cs="Arial"/>
          <w:i/>
          <w:iCs/>
          <w:lang w:val="ru"/>
        </w:rPr>
        <w:t xml:space="preserve">Имя и фамилия печатными буквами </w:t>
      </w:r>
    </w:p>
    <w:p w14:paraId="7D659169" w14:textId="77777777" w:rsidR="00395E51" w:rsidRPr="00D07A6C" w:rsidRDefault="00781CAB" w:rsidP="00E90878">
      <w:pPr>
        <w:tabs>
          <w:tab w:val="left" w:pos="0"/>
          <w:tab w:val="left" w:pos="720"/>
          <w:tab w:val="left" w:pos="3600"/>
          <w:tab w:val="left" w:pos="4344"/>
          <w:tab w:val="left" w:pos="4752"/>
          <w:tab w:val="left" w:pos="5616"/>
          <w:tab w:val="left" w:pos="10080"/>
        </w:tabs>
        <w:suppressAutoHyphens/>
        <w:outlineLvl w:val="0"/>
        <w:rPr>
          <w:rFonts w:ascii="Arial" w:eastAsia="MS Mincho" w:hAnsi="Arial" w:cs="Arial"/>
          <w:b/>
          <w:spacing w:val="-2"/>
          <w:sz w:val="22"/>
          <w:szCs w:val="22"/>
        </w:rPr>
      </w:pPr>
      <w:proofErr w:type="gramStart"/>
      <w:r w:rsidRPr="00D07A6C">
        <w:rPr>
          <w:rFonts w:ascii="Arial" w:eastAsia="MS Mincho" w:hAnsi="Arial" w:cs="Arial"/>
          <w:b/>
          <w:bCs/>
          <w:sz w:val="22"/>
          <w:szCs w:val="22"/>
        </w:rPr>
        <w:t>Lawyer</w:t>
      </w:r>
      <w:proofErr w:type="gramEnd"/>
      <w:r w:rsidRPr="00D07A6C">
        <w:rPr>
          <w:rFonts w:ascii="Arial" w:eastAsia="MS Mincho" w:hAnsi="Arial" w:cs="Arial"/>
          <w:b/>
          <w:bCs/>
          <w:sz w:val="22"/>
          <w:szCs w:val="22"/>
        </w:rPr>
        <w:t xml:space="preserve"> (if any) for </w:t>
      </w:r>
      <w:proofErr w:type="gramStart"/>
      <w:r w:rsidRPr="00D07A6C">
        <w:rPr>
          <w:rFonts w:ascii="Arial" w:eastAsia="MS Mincho" w:hAnsi="Arial" w:cs="Arial"/>
          <w:b/>
          <w:bCs/>
          <w:sz w:val="22"/>
          <w:szCs w:val="22"/>
        </w:rPr>
        <w:t>person</w:t>
      </w:r>
      <w:proofErr w:type="gramEnd"/>
      <w:r w:rsidRPr="00D07A6C">
        <w:rPr>
          <w:rFonts w:ascii="Arial" w:eastAsia="MS Mincho" w:hAnsi="Arial" w:cs="Arial"/>
          <w:b/>
          <w:bCs/>
          <w:sz w:val="22"/>
          <w:szCs w:val="22"/>
        </w:rPr>
        <w:t xml:space="preserve"> filing this fills out </w:t>
      </w:r>
      <w:proofErr w:type="gramStart"/>
      <w:r w:rsidRPr="00D07A6C">
        <w:rPr>
          <w:rFonts w:ascii="Arial" w:eastAsia="MS Mincho" w:hAnsi="Arial" w:cs="Arial"/>
          <w:b/>
          <w:bCs/>
          <w:sz w:val="22"/>
          <w:szCs w:val="22"/>
        </w:rPr>
        <w:t>below</w:t>
      </w:r>
      <w:proofErr w:type="gramEnd"/>
      <w:r w:rsidRPr="00D07A6C">
        <w:rPr>
          <w:rFonts w:ascii="Arial" w:eastAsia="MS Mincho" w:hAnsi="Arial" w:cs="Arial"/>
          <w:b/>
          <w:bCs/>
          <w:sz w:val="22"/>
          <w:szCs w:val="22"/>
        </w:rPr>
        <w:t>:</w:t>
      </w:r>
    </w:p>
    <w:p w14:paraId="347FFE33" w14:textId="550DF1CE" w:rsidR="00781CAB" w:rsidRPr="00D07A6C" w:rsidRDefault="00395E51" w:rsidP="00F06690">
      <w:pPr>
        <w:tabs>
          <w:tab w:val="left" w:pos="0"/>
          <w:tab w:val="left" w:pos="720"/>
          <w:tab w:val="left" w:pos="3600"/>
          <w:tab w:val="left" w:pos="4344"/>
          <w:tab w:val="left" w:pos="4752"/>
          <w:tab w:val="left" w:pos="5616"/>
          <w:tab w:val="left" w:pos="10080"/>
        </w:tabs>
        <w:suppressAutoHyphens/>
        <w:spacing w:after="120"/>
        <w:outlineLvl w:val="0"/>
        <w:rPr>
          <w:rFonts w:ascii="Arial" w:eastAsia="MS Mincho" w:hAnsi="Arial" w:cs="Arial"/>
          <w:b/>
          <w:i/>
          <w:iCs/>
          <w:spacing w:val="-2"/>
          <w:sz w:val="22"/>
          <w:szCs w:val="22"/>
        </w:rPr>
      </w:pPr>
      <w:r w:rsidRPr="00D07A6C">
        <w:rPr>
          <w:rFonts w:ascii="Arial" w:eastAsia="MS Mincho" w:hAnsi="Arial" w:cs="Arial"/>
          <w:b/>
          <w:bCs/>
          <w:i/>
          <w:iCs/>
          <w:sz w:val="22"/>
          <w:szCs w:val="22"/>
          <w:lang w:val="ru"/>
        </w:rPr>
        <w:t>Адвокат (если таковой имеется) лица, подающего этот документ, заполняет поля ниже:</w:t>
      </w:r>
    </w:p>
    <w:p w14:paraId="2D47B84E" w14:textId="7C5DEA90" w:rsidR="00781CAB" w:rsidRPr="00D07A6C" w:rsidRDefault="00E168A8" w:rsidP="00A6088D">
      <w:pPr>
        <w:tabs>
          <w:tab w:val="left" w:pos="3690"/>
          <w:tab w:val="left" w:pos="3960"/>
          <w:tab w:val="left" w:pos="7560"/>
          <w:tab w:val="left" w:pos="7830"/>
          <w:tab w:val="left" w:pos="9360"/>
        </w:tabs>
        <w:suppressAutoHyphens/>
        <w:spacing w:before="240"/>
        <w:rPr>
          <w:rFonts w:ascii="Arial" w:eastAsia="MS Mincho" w:hAnsi="Arial" w:cs="Arial"/>
          <w:sz w:val="22"/>
          <w:szCs w:val="22"/>
          <w:u w:val="single"/>
        </w:rPr>
      </w:pPr>
      <w:r w:rsidRPr="00D07A6C">
        <w:rPr>
          <w:noProof/>
        </w:rPr>
        <mc:AlternateContent>
          <mc:Choice Requires="wps">
            <w:drawing>
              <wp:anchor distT="0" distB="0" distL="114300" distR="114300" simplePos="0" relativeHeight="251658240" behindDoc="0" locked="0" layoutInCell="1" allowOverlap="1" wp14:anchorId="5785FF08" wp14:editId="7F96CFCB">
                <wp:simplePos x="0" y="0"/>
                <wp:positionH relativeFrom="column">
                  <wp:posOffset>-52070</wp:posOffset>
                </wp:positionH>
                <wp:positionV relativeFrom="paragraph">
                  <wp:posOffset>76038</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EDA7D" id="Isosceles Triangle 13" o:spid="_x0000_s1026" type="#_x0000_t5" style="position:absolute;margin-left:-4.1pt;margin-top:6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" fillcolor="black" stroked="f">
                <o:lock v:ext="edit" aspectratio="t"/>
              </v:shape>
            </w:pict>
          </mc:Fallback>
        </mc:AlternateContent>
      </w:r>
      <w:r w:rsidRPr="00D07A6C">
        <w:rPr>
          <w:sz w:val="22"/>
          <w:szCs w:val="22"/>
          <w:u w:val="single"/>
        </w:rPr>
        <w:tab/>
      </w:r>
      <w:r w:rsidRPr="00D07A6C">
        <w:rPr>
          <w:sz w:val="22"/>
          <w:szCs w:val="22"/>
        </w:rPr>
        <w:tab/>
      </w:r>
      <w:r w:rsidRPr="00D07A6C">
        <w:rPr>
          <w:sz w:val="22"/>
          <w:szCs w:val="22"/>
          <w:u w:val="single"/>
        </w:rPr>
        <w:tab/>
      </w:r>
      <w:r w:rsidRPr="00D07A6C">
        <w:rPr>
          <w:sz w:val="22"/>
          <w:szCs w:val="22"/>
        </w:rPr>
        <w:tab/>
      </w:r>
      <w:r w:rsidRPr="00D07A6C">
        <w:rPr>
          <w:sz w:val="22"/>
          <w:szCs w:val="22"/>
          <w:u w:val="single"/>
        </w:rPr>
        <w:tab/>
      </w:r>
    </w:p>
    <w:p w14:paraId="7C6765C1" w14:textId="77777777" w:rsidR="00395E51" w:rsidRPr="00D07A6C" w:rsidRDefault="00781CAB" w:rsidP="00E90878">
      <w:pPr>
        <w:tabs>
          <w:tab w:val="left" w:pos="3960"/>
          <w:tab w:val="left" w:pos="7830"/>
        </w:tabs>
        <w:rPr>
          <w:rFonts w:ascii="Arial" w:eastAsia="MS Mincho" w:hAnsi="Arial" w:cs="Arial"/>
          <w:i/>
        </w:rPr>
      </w:pPr>
      <w:r w:rsidRPr="00D07A6C">
        <w:rPr>
          <w:rFonts w:ascii="Arial" w:eastAsia="MS Mincho" w:hAnsi="Arial" w:cs="Arial"/>
          <w:i/>
          <w:iCs/>
        </w:rPr>
        <w:t>Lawyer signs here</w:t>
      </w:r>
      <w:r w:rsidRPr="00D07A6C">
        <w:rPr>
          <w:rFonts w:ascii="Arial" w:eastAsia="MS Mincho" w:hAnsi="Arial" w:cs="Arial"/>
          <w:i/>
          <w:iCs/>
        </w:rPr>
        <w:tab/>
        <w:t>Print name and WSBA No.</w:t>
      </w:r>
      <w:r w:rsidRPr="00D07A6C">
        <w:rPr>
          <w:rFonts w:ascii="Arial" w:eastAsia="MS Mincho" w:hAnsi="Arial" w:cs="Arial"/>
          <w:i/>
          <w:iCs/>
        </w:rPr>
        <w:tab/>
        <w:t>Date</w:t>
      </w:r>
    </w:p>
    <w:p w14:paraId="337650A5" w14:textId="35EED99D" w:rsidR="00781CAB" w:rsidRPr="001A5F26" w:rsidRDefault="00395E51" w:rsidP="00F06690">
      <w:pPr>
        <w:tabs>
          <w:tab w:val="left" w:pos="3960"/>
          <w:tab w:val="left" w:pos="7830"/>
        </w:tabs>
        <w:spacing w:after="120"/>
        <w:rPr>
          <w:rFonts w:ascii="Arial Narrow" w:eastAsia="MS Mincho" w:hAnsi="Arial Narrow" w:cs="Arial"/>
          <w:i/>
          <w:iCs/>
          <w:highlight w:val="yellow"/>
        </w:rPr>
      </w:pPr>
      <w:r w:rsidRPr="001A5F26">
        <w:rPr>
          <w:rFonts w:ascii="Arial Narrow" w:eastAsia="MS Mincho" w:hAnsi="Arial Narrow" w:cs="Arial"/>
          <w:i/>
          <w:iCs/>
          <w:lang w:val="ru"/>
        </w:rPr>
        <w:t>Подпись адвоката</w:t>
      </w:r>
      <w:r w:rsidRPr="001A5F26">
        <w:rPr>
          <w:rFonts w:ascii="Arial Narrow" w:eastAsia="MS Mincho" w:hAnsi="Arial Narrow" w:cs="Arial"/>
          <w:lang w:val="ru"/>
        </w:rPr>
        <w:tab/>
      </w:r>
      <w:r w:rsidRPr="001A5F26">
        <w:rPr>
          <w:rFonts w:ascii="Arial Narrow" w:eastAsia="MS Mincho" w:hAnsi="Arial Narrow" w:cs="Arial"/>
          <w:i/>
          <w:iCs/>
          <w:lang w:val="ru"/>
        </w:rPr>
        <w:t>Имя и фамилия печатными буквами и номер в WSBA</w:t>
      </w:r>
      <w:r w:rsidR="001A5F26">
        <w:rPr>
          <w:rFonts w:ascii="Arial Narrow" w:eastAsia="MS Mincho" w:hAnsi="Arial Narrow" w:cs="Arial"/>
        </w:rPr>
        <w:t xml:space="preserve">    </w:t>
      </w:r>
      <w:r w:rsidRPr="001A5F26">
        <w:rPr>
          <w:rFonts w:ascii="Arial Narrow" w:eastAsia="MS Mincho" w:hAnsi="Arial Narrow" w:cs="Arial"/>
          <w:i/>
          <w:iCs/>
          <w:lang w:val="ru"/>
        </w:rPr>
        <w:t>Дата</w:t>
      </w:r>
    </w:p>
    <w:sectPr w:rsidR="00781CAB" w:rsidRPr="001A5F26" w:rsidSect="00A46F9E">
      <w:footerReference w:type="default" r:id="rId8"/>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3BFE" w14:textId="77777777" w:rsidR="00997DDA" w:rsidRDefault="00997DDA" w:rsidP="00EC0092">
      <w:r>
        <w:separator/>
      </w:r>
    </w:p>
  </w:endnote>
  <w:endnote w:type="continuationSeparator" w:id="0">
    <w:p w14:paraId="7924D224" w14:textId="77777777" w:rsidR="00997DDA" w:rsidRDefault="00997DDA"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1"/>
      <w:gridCol w:w="3102"/>
    </w:tblGrid>
    <w:tr w:rsidR="00356254" w:rsidRPr="00D07A6C" w14:paraId="5F8073FA" w14:textId="77777777" w:rsidTr="0022151A">
      <w:tc>
        <w:tcPr>
          <w:tcW w:w="3192" w:type="dxa"/>
          <w:shd w:val="clear" w:color="auto" w:fill="auto"/>
        </w:tcPr>
        <w:p w14:paraId="55A1A05C" w14:textId="77777777" w:rsidR="00356254" w:rsidRPr="00D07A6C" w:rsidRDefault="00356254" w:rsidP="00356254">
          <w:pPr>
            <w:tabs>
              <w:tab w:val="center" w:pos="4680"/>
              <w:tab w:val="right" w:pos="9360"/>
            </w:tabs>
            <w:rPr>
              <w:rFonts w:ascii="Arial" w:hAnsi="Arial" w:cs="Arial"/>
              <w:sz w:val="18"/>
              <w:szCs w:val="18"/>
            </w:rPr>
          </w:pPr>
          <w:r w:rsidRPr="00D07A6C">
            <w:rPr>
              <w:rFonts w:ascii="Arial" w:hAnsi="Arial" w:cs="Arial"/>
              <w:sz w:val="18"/>
              <w:szCs w:val="18"/>
            </w:rPr>
            <w:t>RCW 11.90.400</w:t>
          </w:r>
        </w:p>
        <w:p w14:paraId="3491BBFE" w14:textId="0EF345AA" w:rsidR="00356254" w:rsidRPr="00D07A6C" w:rsidRDefault="00D07A6C" w:rsidP="00356254">
          <w:pPr>
            <w:tabs>
              <w:tab w:val="center" w:pos="4680"/>
              <w:tab w:val="right" w:pos="9360"/>
            </w:tabs>
            <w:rPr>
              <w:rFonts w:ascii="Arial" w:hAnsi="Arial" w:cs="Arial"/>
              <w:sz w:val="18"/>
              <w:szCs w:val="18"/>
            </w:rPr>
          </w:pPr>
          <w:r>
            <w:rPr>
              <w:rFonts w:ascii="Arial" w:hAnsi="Arial" w:cs="Arial"/>
              <w:sz w:val="18"/>
              <w:szCs w:val="18"/>
            </w:rPr>
            <w:t xml:space="preserve">RU </w:t>
          </w:r>
          <w:r w:rsidR="00356254" w:rsidRPr="00D07A6C">
            <w:rPr>
              <w:rFonts w:ascii="Arial" w:hAnsi="Arial" w:cs="Arial"/>
              <w:sz w:val="18"/>
              <w:szCs w:val="18"/>
            </w:rPr>
            <w:t>(</w:t>
          </w:r>
          <w:r w:rsidR="00356254" w:rsidRPr="00D07A6C">
            <w:rPr>
              <w:rFonts w:ascii="Arial" w:hAnsi="Arial" w:cs="Arial"/>
              <w:i/>
              <w:iCs/>
              <w:sz w:val="18"/>
              <w:szCs w:val="18"/>
            </w:rPr>
            <w:t xml:space="preserve">06/2024) </w:t>
          </w:r>
          <w:r w:rsidRPr="00D07A6C">
            <w:rPr>
              <w:rFonts w:ascii="Arial" w:hAnsi="Arial" w:cs="Arial"/>
              <w:sz w:val="18"/>
              <w:szCs w:val="18"/>
            </w:rPr>
            <w:t>Russian</w:t>
          </w:r>
        </w:p>
        <w:p w14:paraId="55E5DF8E" w14:textId="77777777" w:rsidR="00356254" w:rsidRPr="00D07A6C" w:rsidRDefault="00356254" w:rsidP="00356254">
          <w:pPr>
            <w:rPr>
              <w:rFonts w:ascii="Arial" w:hAnsi="Arial" w:cs="Arial"/>
              <w:sz w:val="18"/>
              <w:szCs w:val="18"/>
            </w:rPr>
          </w:pPr>
          <w:r w:rsidRPr="00D07A6C">
            <w:rPr>
              <w:rFonts w:ascii="Arial" w:hAnsi="Arial" w:cs="Arial"/>
              <w:b/>
              <w:bCs/>
              <w:sz w:val="18"/>
              <w:szCs w:val="18"/>
            </w:rPr>
            <w:t>GDN T 701</w:t>
          </w:r>
        </w:p>
      </w:tc>
      <w:tc>
        <w:tcPr>
          <w:tcW w:w="3192" w:type="dxa"/>
          <w:shd w:val="clear" w:color="auto" w:fill="auto"/>
        </w:tcPr>
        <w:p w14:paraId="6EBE3415" w14:textId="738D718F" w:rsidR="00356254" w:rsidRPr="00D07A6C" w:rsidRDefault="00356254" w:rsidP="00082627">
          <w:pPr>
            <w:tabs>
              <w:tab w:val="left" w:pos="-180"/>
            </w:tabs>
            <w:ind w:right="144"/>
            <w:jc w:val="center"/>
            <w:outlineLvl w:val="0"/>
            <w:rPr>
              <w:rFonts w:ascii="Arial" w:hAnsi="Arial" w:cs="Arial"/>
              <w:sz w:val="18"/>
              <w:szCs w:val="18"/>
            </w:rPr>
          </w:pPr>
          <w:r w:rsidRPr="00D07A6C">
            <w:rPr>
              <w:rFonts w:ascii="Arial" w:hAnsi="Arial" w:cs="Arial"/>
              <w:sz w:val="18"/>
              <w:szCs w:val="18"/>
            </w:rPr>
            <w:t xml:space="preserve">Petition to Transfer </w:t>
          </w:r>
          <w:proofErr w:type="spellStart"/>
          <w:proofErr w:type="gramStart"/>
          <w:r w:rsidRPr="00D07A6C">
            <w:rPr>
              <w:rFonts w:ascii="Arial" w:hAnsi="Arial" w:cs="Arial"/>
              <w:sz w:val="18"/>
              <w:szCs w:val="18"/>
            </w:rPr>
            <w:t>Gdn</w:t>
          </w:r>
          <w:proofErr w:type="spellEnd"/>
          <w:r w:rsidRPr="00D07A6C">
            <w:rPr>
              <w:rFonts w:ascii="Arial" w:hAnsi="Arial" w:cs="Arial"/>
              <w:sz w:val="18"/>
              <w:szCs w:val="18"/>
            </w:rPr>
            <w:t>./</w:t>
          </w:r>
          <w:proofErr w:type="gramEnd"/>
          <w:r w:rsidRPr="00D07A6C">
            <w:rPr>
              <w:rFonts w:ascii="Arial" w:hAnsi="Arial" w:cs="Arial"/>
              <w:sz w:val="18"/>
              <w:szCs w:val="18"/>
            </w:rPr>
            <w:t>Con. for WA St to Rec. St.</w:t>
          </w:r>
        </w:p>
        <w:p w14:paraId="11E1003E" w14:textId="77777777" w:rsidR="00356254" w:rsidRPr="00D07A6C" w:rsidRDefault="00356254" w:rsidP="00082627">
          <w:pPr>
            <w:tabs>
              <w:tab w:val="left" w:pos="-180"/>
            </w:tabs>
            <w:ind w:right="144"/>
            <w:jc w:val="center"/>
            <w:outlineLvl w:val="0"/>
            <w:rPr>
              <w:rFonts w:ascii="Arial" w:hAnsi="Arial" w:cs="Arial"/>
              <w:sz w:val="18"/>
              <w:szCs w:val="18"/>
            </w:rPr>
          </w:pPr>
          <w:r w:rsidRPr="00D07A6C">
            <w:rPr>
              <w:rFonts w:ascii="Arial" w:hAnsi="Arial" w:cs="Arial"/>
              <w:sz w:val="18"/>
              <w:szCs w:val="18"/>
            </w:rPr>
            <w:t xml:space="preserve">p. </w:t>
          </w:r>
          <w:r w:rsidRPr="00D07A6C">
            <w:rPr>
              <w:rFonts w:ascii="Arial" w:hAnsi="Arial" w:cs="Arial"/>
              <w:b/>
              <w:bCs/>
              <w:sz w:val="18"/>
              <w:szCs w:val="18"/>
            </w:rPr>
            <w:fldChar w:fldCharType="begin"/>
          </w:r>
          <w:r w:rsidRPr="00D07A6C">
            <w:rPr>
              <w:rFonts w:ascii="Arial" w:hAnsi="Arial" w:cs="Arial"/>
              <w:b/>
              <w:bCs/>
              <w:sz w:val="18"/>
              <w:szCs w:val="18"/>
            </w:rPr>
            <w:instrText xml:space="preserve"> PAGE </w:instrText>
          </w:r>
          <w:r w:rsidRPr="00D07A6C">
            <w:rPr>
              <w:rFonts w:ascii="Arial" w:hAnsi="Arial" w:cs="Arial"/>
              <w:b/>
              <w:bCs/>
              <w:sz w:val="18"/>
              <w:szCs w:val="18"/>
            </w:rPr>
            <w:fldChar w:fldCharType="separate"/>
          </w:r>
          <w:r w:rsidRPr="00D07A6C">
            <w:rPr>
              <w:rFonts w:ascii="Arial" w:hAnsi="Arial" w:cs="Arial"/>
              <w:b/>
              <w:bCs/>
              <w:noProof/>
              <w:sz w:val="18"/>
              <w:szCs w:val="18"/>
            </w:rPr>
            <w:t>2</w:t>
          </w:r>
          <w:r w:rsidRPr="00D07A6C">
            <w:rPr>
              <w:rFonts w:ascii="Arial" w:hAnsi="Arial" w:cs="Arial"/>
              <w:b/>
              <w:bCs/>
              <w:sz w:val="18"/>
              <w:szCs w:val="18"/>
            </w:rPr>
            <w:fldChar w:fldCharType="end"/>
          </w:r>
          <w:r w:rsidRPr="00D07A6C">
            <w:rPr>
              <w:rFonts w:ascii="Arial" w:hAnsi="Arial" w:cs="Arial"/>
              <w:sz w:val="18"/>
              <w:szCs w:val="18"/>
            </w:rPr>
            <w:t xml:space="preserve"> of </w:t>
          </w:r>
          <w:r w:rsidRPr="00D07A6C">
            <w:rPr>
              <w:rFonts w:ascii="Arial" w:hAnsi="Arial" w:cs="Arial"/>
              <w:b/>
              <w:bCs/>
              <w:sz w:val="18"/>
              <w:szCs w:val="18"/>
            </w:rPr>
            <w:fldChar w:fldCharType="begin"/>
          </w:r>
          <w:r w:rsidRPr="00D07A6C">
            <w:rPr>
              <w:rFonts w:ascii="Arial" w:hAnsi="Arial" w:cs="Arial"/>
              <w:b/>
              <w:bCs/>
              <w:sz w:val="18"/>
              <w:szCs w:val="18"/>
            </w:rPr>
            <w:instrText xml:space="preserve"> NUMPAGES </w:instrText>
          </w:r>
          <w:r w:rsidRPr="00D07A6C">
            <w:rPr>
              <w:rFonts w:ascii="Arial" w:hAnsi="Arial" w:cs="Arial"/>
              <w:b/>
              <w:bCs/>
              <w:sz w:val="18"/>
              <w:szCs w:val="18"/>
            </w:rPr>
            <w:fldChar w:fldCharType="separate"/>
          </w:r>
          <w:r w:rsidRPr="00D07A6C">
            <w:rPr>
              <w:rFonts w:ascii="Arial" w:hAnsi="Arial" w:cs="Arial"/>
              <w:b/>
              <w:bCs/>
              <w:noProof/>
              <w:sz w:val="18"/>
              <w:szCs w:val="18"/>
            </w:rPr>
            <w:t>2</w:t>
          </w:r>
          <w:r w:rsidRPr="00D07A6C">
            <w:rPr>
              <w:rFonts w:ascii="Arial" w:hAnsi="Arial" w:cs="Arial"/>
              <w:b/>
              <w:bCs/>
              <w:sz w:val="18"/>
              <w:szCs w:val="18"/>
            </w:rPr>
            <w:fldChar w:fldCharType="end"/>
          </w:r>
        </w:p>
      </w:tc>
      <w:tc>
        <w:tcPr>
          <w:tcW w:w="3192" w:type="dxa"/>
          <w:shd w:val="clear" w:color="auto" w:fill="auto"/>
        </w:tcPr>
        <w:p w14:paraId="7FD312AD" w14:textId="77777777" w:rsidR="00356254" w:rsidRPr="00D07A6C" w:rsidRDefault="00356254" w:rsidP="00356254">
          <w:pPr>
            <w:tabs>
              <w:tab w:val="center" w:pos="4680"/>
              <w:tab w:val="right" w:pos="9360"/>
            </w:tabs>
            <w:spacing w:before="120" w:after="120"/>
            <w:outlineLvl w:val="0"/>
            <w:rPr>
              <w:rFonts w:ascii="Arial" w:hAnsi="Arial" w:cs="Arial"/>
              <w:sz w:val="18"/>
              <w:szCs w:val="18"/>
            </w:rPr>
          </w:pPr>
        </w:p>
      </w:tc>
    </w:tr>
  </w:tbl>
  <w:p w14:paraId="5DEE24D8" w14:textId="77777777" w:rsidR="00612A46" w:rsidRPr="00D07A6C" w:rsidRDefault="00612A46" w:rsidP="0035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93606" w14:textId="77777777" w:rsidR="00997DDA" w:rsidRDefault="00997DDA" w:rsidP="00EC0092">
      <w:r>
        <w:separator/>
      </w:r>
    </w:p>
  </w:footnote>
  <w:footnote w:type="continuationSeparator" w:id="0">
    <w:p w14:paraId="73B93F3F" w14:textId="77777777" w:rsidR="00997DDA" w:rsidRDefault="00997DDA"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3D9108"/>
    <w:multiLevelType w:val="hybridMultilevel"/>
    <w:tmpl w:val="B6DBE0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D16B80"/>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C1919"/>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811E2D"/>
    <w:multiLevelType w:val="hybridMultilevel"/>
    <w:tmpl w:val="BA3C274E"/>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abstractNum w:abstractNumId="5" w15:restartNumberingAfterBreak="0">
    <w:nsid w:val="6808877F"/>
    <w:multiLevelType w:val="hybridMultilevel"/>
    <w:tmpl w:val="1A974E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C6C4B98"/>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E56424"/>
    <w:multiLevelType w:val="hybridMultilevel"/>
    <w:tmpl w:val="D514222C"/>
    <w:lvl w:ilvl="0" w:tplc="692C2028">
      <w:start w:val="1"/>
      <w:numFmt w:val="lowerLetter"/>
      <w:lvlText w:val="(%1)"/>
      <w:lvlJc w:val="left"/>
      <w:pPr>
        <w:ind w:left="1620" w:hanging="360"/>
      </w:pPr>
      <w:rPr>
        <w:rFonts w:ascii="Arial" w:eastAsia="Times New Roman" w:hAnsi="Arial" w:cs="Arial"/>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476387136">
    <w:abstractNumId w:val="4"/>
  </w:num>
  <w:num w:numId="2" w16cid:durableId="1485126749">
    <w:abstractNumId w:val="5"/>
  </w:num>
  <w:num w:numId="3" w16cid:durableId="2014720934">
    <w:abstractNumId w:val="0"/>
  </w:num>
  <w:num w:numId="4" w16cid:durableId="998656882">
    <w:abstractNumId w:val="1"/>
  </w:num>
  <w:num w:numId="5" w16cid:durableId="768239150">
    <w:abstractNumId w:val="7"/>
  </w:num>
  <w:num w:numId="6" w16cid:durableId="443772102">
    <w:abstractNumId w:val="3"/>
  </w:num>
  <w:num w:numId="7" w16cid:durableId="1168252873">
    <w:abstractNumId w:val="2"/>
  </w:num>
  <w:num w:numId="8" w16cid:durableId="1298145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21E73"/>
    <w:rsid w:val="00024628"/>
    <w:rsid w:val="00057B99"/>
    <w:rsid w:val="0006623B"/>
    <w:rsid w:val="00076860"/>
    <w:rsid w:val="00082627"/>
    <w:rsid w:val="000B18F8"/>
    <w:rsid w:val="000B5212"/>
    <w:rsid w:val="001019F7"/>
    <w:rsid w:val="00135310"/>
    <w:rsid w:val="00161139"/>
    <w:rsid w:val="00171E9C"/>
    <w:rsid w:val="00185A6C"/>
    <w:rsid w:val="001A5F26"/>
    <w:rsid w:val="001B1583"/>
    <w:rsid w:val="001B4B2F"/>
    <w:rsid w:val="001B7591"/>
    <w:rsid w:val="001E058F"/>
    <w:rsid w:val="00202ACB"/>
    <w:rsid w:val="002036AC"/>
    <w:rsid w:val="00207204"/>
    <w:rsid w:val="00214D87"/>
    <w:rsid w:val="0022151A"/>
    <w:rsid w:val="002356F5"/>
    <w:rsid w:val="00237B4E"/>
    <w:rsid w:val="00254C87"/>
    <w:rsid w:val="00254D0D"/>
    <w:rsid w:val="00255D44"/>
    <w:rsid w:val="00263CF6"/>
    <w:rsid w:val="00272AD7"/>
    <w:rsid w:val="00282D02"/>
    <w:rsid w:val="002850AD"/>
    <w:rsid w:val="0028717C"/>
    <w:rsid w:val="00297C26"/>
    <w:rsid w:val="002A0D34"/>
    <w:rsid w:val="002B2079"/>
    <w:rsid w:val="002D2A52"/>
    <w:rsid w:val="002D3848"/>
    <w:rsid w:val="002E36CF"/>
    <w:rsid w:val="002F1492"/>
    <w:rsid w:val="002F38ED"/>
    <w:rsid w:val="002F53F5"/>
    <w:rsid w:val="003007BB"/>
    <w:rsid w:val="00324C31"/>
    <w:rsid w:val="003258EA"/>
    <w:rsid w:val="00343F3C"/>
    <w:rsid w:val="00356254"/>
    <w:rsid w:val="003565ED"/>
    <w:rsid w:val="00365AFA"/>
    <w:rsid w:val="00366CF7"/>
    <w:rsid w:val="00380CBC"/>
    <w:rsid w:val="0039532F"/>
    <w:rsid w:val="00395E51"/>
    <w:rsid w:val="003A7A8D"/>
    <w:rsid w:val="003B04B8"/>
    <w:rsid w:val="003B641F"/>
    <w:rsid w:val="003C5E52"/>
    <w:rsid w:val="003D276E"/>
    <w:rsid w:val="003E0258"/>
    <w:rsid w:val="003E7C2B"/>
    <w:rsid w:val="003F31CA"/>
    <w:rsid w:val="00410C55"/>
    <w:rsid w:val="00415BB1"/>
    <w:rsid w:val="004352A3"/>
    <w:rsid w:val="00437EBC"/>
    <w:rsid w:val="00446F62"/>
    <w:rsid w:val="004540A8"/>
    <w:rsid w:val="00476E94"/>
    <w:rsid w:val="00477C63"/>
    <w:rsid w:val="004955D6"/>
    <w:rsid w:val="004A47D8"/>
    <w:rsid w:val="004A5DE1"/>
    <w:rsid w:val="004C362B"/>
    <w:rsid w:val="004C658C"/>
    <w:rsid w:val="004E69F8"/>
    <w:rsid w:val="00506931"/>
    <w:rsid w:val="0051693D"/>
    <w:rsid w:val="00520518"/>
    <w:rsid w:val="00524FE7"/>
    <w:rsid w:val="00526012"/>
    <w:rsid w:val="0054090A"/>
    <w:rsid w:val="00546CE9"/>
    <w:rsid w:val="00547379"/>
    <w:rsid w:val="0056313C"/>
    <w:rsid w:val="00564908"/>
    <w:rsid w:val="00564BFE"/>
    <w:rsid w:val="00591186"/>
    <w:rsid w:val="005A000F"/>
    <w:rsid w:val="005B016A"/>
    <w:rsid w:val="005D76C8"/>
    <w:rsid w:val="00612A46"/>
    <w:rsid w:val="006320B0"/>
    <w:rsid w:val="006376A1"/>
    <w:rsid w:val="00645768"/>
    <w:rsid w:val="006737CB"/>
    <w:rsid w:val="006847EE"/>
    <w:rsid w:val="00686165"/>
    <w:rsid w:val="006903EB"/>
    <w:rsid w:val="00694D27"/>
    <w:rsid w:val="006A1638"/>
    <w:rsid w:val="006A6610"/>
    <w:rsid w:val="006C292F"/>
    <w:rsid w:val="006E55FC"/>
    <w:rsid w:val="00705C84"/>
    <w:rsid w:val="00707500"/>
    <w:rsid w:val="00711870"/>
    <w:rsid w:val="00715D68"/>
    <w:rsid w:val="00727773"/>
    <w:rsid w:val="00733E32"/>
    <w:rsid w:val="00733E8B"/>
    <w:rsid w:val="00762E44"/>
    <w:rsid w:val="00781CAB"/>
    <w:rsid w:val="00781CF7"/>
    <w:rsid w:val="0078331C"/>
    <w:rsid w:val="0078351C"/>
    <w:rsid w:val="00784F67"/>
    <w:rsid w:val="007B29DB"/>
    <w:rsid w:val="00813D91"/>
    <w:rsid w:val="008276F8"/>
    <w:rsid w:val="00847B34"/>
    <w:rsid w:val="008549E2"/>
    <w:rsid w:val="00854FA0"/>
    <w:rsid w:val="00857A8F"/>
    <w:rsid w:val="008611D8"/>
    <w:rsid w:val="008638F1"/>
    <w:rsid w:val="00871724"/>
    <w:rsid w:val="00883D5D"/>
    <w:rsid w:val="008A2322"/>
    <w:rsid w:val="008C3009"/>
    <w:rsid w:val="008C4F5A"/>
    <w:rsid w:val="008E1C95"/>
    <w:rsid w:val="009376B0"/>
    <w:rsid w:val="00954D45"/>
    <w:rsid w:val="00991FB4"/>
    <w:rsid w:val="00997DDA"/>
    <w:rsid w:val="009B4E9B"/>
    <w:rsid w:val="009B74EE"/>
    <w:rsid w:val="009E7C20"/>
    <w:rsid w:val="009F3B3B"/>
    <w:rsid w:val="009F7E1E"/>
    <w:rsid w:val="00A00B2E"/>
    <w:rsid w:val="00A0214A"/>
    <w:rsid w:val="00A0226A"/>
    <w:rsid w:val="00A155B8"/>
    <w:rsid w:val="00A24E8F"/>
    <w:rsid w:val="00A27C03"/>
    <w:rsid w:val="00A46F9E"/>
    <w:rsid w:val="00A6088D"/>
    <w:rsid w:val="00A87D9B"/>
    <w:rsid w:val="00A9455F"/>
    <w:rsid w:val="00AE1A0A"/>
    <w:rsid w:val="00AE2161"/>
    <w:rsid w:val="00AE69A4"/>
    <w:rsid w:val="00B05FE8"/>
    <w:rsid w:val="00B14E57"/>
    <w:rsid w:val="00B32749"/>
    <w:rsid w:val="00B40E24"/>
    <w:rsid w:val="00B55A64"/>
    <w:rsid w:val="00B64084"/>
    <w:rsid w:val="00B72620"/>
    <w:rsid w:val="00B81555"/>
    <w:rsid w:val="00B8325C"/>
    <w:rsid w:val="00B84079"/>
    <w:rsid w:val="00B94E63"/>
    <w:rsid w:val="00BB4964"/>
    <w:rsid w:val="00BB4D86"/>
    <w:rsid w:val="00BC7BD7"/>
    <w:rsid w:val="00BE2F24"/>
    <w:rsid w:val="00BF39A6"/>
    <w:rsid w:val="00BF5367"/>
    <w:rsid w:val="00BF5662"/>
    <w:rsid w:val="00C06E93"/>
    <w:rsid w:val="00C375D5"/>
    <w:rsid w:val="00C4239E"/>
    <w:rsid w:val="00C46A33"/>
    <w:rsid w:val="00C50B63"/>
    <w:rsid w:val="00C53D7D"/>
    <w:rsid w:val="00C5473B"/>
    <w:rsid w:val="00C554D7"/>
    <w:rsid w:val="00C7557D"/>
    <w:rsid w:val="00CB7DC0"/>
    <w:rsid w:val="00D032AF"/>
    <w:rsid w:val="00D059B5"/>
    <w:rsid w:val="00D07A6C"/>
    <w:rsid w:val="00D2143D"/>
    <w:rsid w:val="00D25370"/>
    <w:rsid w:val="00D2601B"/>
    <w:rsid w:val="00D26133"/>
    <w:rsid w:val="00D35854"/>
    <w:rsid w:val="00D631F3"/>
    <w:rsid w:val="00D66E73"/>
    <w:rsid w:val="00D7023E"/>
    <w:rsid w:val="00D725B0"/>
    <w:rsid w:val="00D7418F"/>
    <w:rsid w:val="00D97500"/>
    <w:rsid w:val="00DA64E0"/>
    <w:rsid w:val="00DA7318"/>
    <w:rsid w:val="00DB3C29"/>
    <w:rsid w:val="00DD211C"/>
    <w:rsid w:val="00DF0851"/>
    <w:rsid w:val="00E037ED"/>
    <w:rsid w:val="00E14547"/>
    <w:rsid w:val="00E168A8"/>
    <w:rsid w:val="00E251CF"/>
    <w:rsid w:val="00E25B84"/>
    <w:rsid w:val="00E33325"/>
    <w:rsid w:val="00E547D9"/>
    <w:rsid w:val="00E56EE6"/>
    <w:rsid w:val="00E90878"/>
    <w:rsid w:val="00E92583"/>
    <w:rsid w:val="00E94076"/>
    <w:rsid w:val="00E963EB"/>
    <w:rsid w:val="00EC0092"/>
    <w:rsid w:val="00ED0AC9"/>
    <w:rsid w:val="00ED376D"/>
    <w:rsid w:val="00EE6E29"/>
    <w:rsid w:val="00EF101E"/>
    <w:rsid w:val="00EF13A4"/>
    <w:rsid w:val="00EF335B"/>
    <w:rsid w:val="00F016A4"/>
    <w:rsid w:val="00F06690"/>
    <w:rsid w:val="00F06B0E"/>
    <w:rsid w:val="00F132E1"/>
    <w:rsid w:val="00F166F3"/>
    <w:rsid w:val="00F375DC"/>
    <w:rsid w:val="00F40407"/>
    <w:rsid w:val="00F40413"/>
    <w:rsid w:val="00F44E5A"/>
    <w:rsid w:val="00F45DFE"/>
    <w:rsid w:val="00F96156"/>
    <w:rsid w:val="00FA05D2"/>
    <w:rsid w:val="00FB468D"/>
    <w:rsid w:val="00FB6947"/>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EAF9D"/>
  <w15:chartTrackingRefBased/>
  <w15:docId w15:val="{500CDBFD-049F-4819-A508-9A09EE06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uiPriority w:val="9"/>
    <w:qFormat/>
    <w:rsid w:val="008638F1"/>
    <w:pPr>
      <w:keepNext/>
      <w:keepLines/>
      <w:overflowPunct/>
      <w:autoSpaceDE/>
      <w:autoSpaceDN/>
      <w:adjustRightInd/>
      <w:spacing w:before="240" w:line="489" w:lineRule="exact"/>
      <w:textAlignment w:val="auto"/>
      <w:outlineLvl w:val="0"/>
    </w:pPr>
    <w:rPr>
      <w:rFonts w:ascii="Cambria" w:hAnsi="Cambria"/>
      <w:color w:val="365F91"/>
      <w:sz w:val="32"/>
      <w:szCs w:val="32"/>
      <w:lang w:val="x-none" w:eastAsia="x-none"/>
    </w:rPr>
  </w:style>
  <w:style w:type="paragraph" w:styleId="Heading2">
    <w:name w:val="heading 2"/>
    <w:basedOn w:val="Normal"/>
    <w:next w:val="Normal"/>
    <w:link w:val="Heading2Char"/>
    <w:uiPriority w:val="9"/>
    <w:unhideWhenUsed/>
    <w:qFormat/>
    <w:rsid w:val="00F016A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rPr>
      <w:lang w:val="x-none" w:eastAsia="x-none"/>
    </w:r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nhideWhenUsed/>
    <w:rsid w:val="00EC0092"/>
    <w:pPr>
      <w:tabs>
        <w:tab w:val="center" w:pos="4680"/>
        <w:tab w:val="right" w:pos="9360"/>
      </w:tabs>
    </w:pPr>
    <w:rPr>
      <w:lang w:val="x-none" w:eastAsia="x-none"/>
    </w:rPr>
  </w:style>
  <w:style w:type="character" w:customStyle="1" w:styleId="FooterChar">
    <w:name w:val="Footer Char"/>
    <w:link w:val="Footer"/>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lang w:val="x-none" w:eastAsia="x-none"/>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lang w:val="x-none" w:eastAsia="x-none"/>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sz w:val="16"/>
      <w:szCs w:val="16"/>
      <w:lang w:val="x-none" w:eastAsia="x-none"/>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paragraph" w:customStyle="1" w:styleId="Default">
    <w:name w:val="Default"/>
    <w:rsid w:val="0056313C"/>
    <w:pPr>
      <w:widowControl w:val="0"/>
      <w:autoSpaceDE w:val="0"/>
      <w:autoSpaceDN w:val="0"/>
      <w:adjustRightInd w:val="0"/>
    </w:pPr>
    <w:rPr>
      <w:rFonts w:ascii="Times New Roman" w:eastAsia="SimSun" w:hAnsi="Times New Roman"/>
      <w:color w:val="000000"/>
      <w:sz w:val="24"/>
      <w:szCs w:val="24"/>
      <w:lang w:eastAsia="zh-CN"/>
    </w:rPr>
  </w:style>
  <w:style w:type="paragraph" w:customStyle="1" w:styleId="CM1">
    <w:name w:val="CM1"/>
    <w:basedOn w:val="Default"/>
    <w:next w:val="Default"/>
    <w:uiPriority w:val="99"/>
    <w:rsid w:val="0056313C"/>
    <w:rPr>
      <w:color w:val="auto"/>
    </w:rPr>
  </w:style>
  <w:style w:type="character" w:customStyle="1" w:styleId="Heading1Char">
    <w:name w:val="Heading 1 Char"/>
    <w:link w:val="Heading1"/>
    <w:uiPriority w:val="9"/>
    <w:rsid w:val="008638F1"/>
    <w:rPr>
      <w:rFonts w:ascii="Cambria" w:eastAsia="Times New Roman" w:hAnsi="Cambria"/>
      <w:color w:val="365F91"/>
      <w:sz w:val="32"/>
      <w:szCs w:val="32"/>
    </w:rPr>
  </w:style>
  <w:style w:type="paragraph" w:styleId="ListParagraph">
    <w:name w:val="List Paragraph"/>
    <w:basedOn w:val="Normal"/>
    <w:uiPriority w:val="34"/>
    <w:qFormat/>
    <w:rsid w:val="008638F1"/>
    <w:pPr>
      <w:overflowPunct/>
      <w:autoSpaceDE/>
      <w:autoSpaceDN/>
      <w:adjustRightInd/>
      <w:spacing w:line="489" w:lineRule="exact"/>
      <w:ind w:left="720"/>
      <w:contextualSpacing/>
      <w:textAlignment w:val="auto"/>
    </w:pPr>
    <w:rPr>
      <w:rFonts w:ascii="Courier New" w:hAnsi="Courier New"/>
    </w:rPr>
  </w:style>
  <w:style w:type="character" w:styleId="CommentReference">
    <w:name w:val="annotation reference"/>
    <w:uiPriority w:val="99"/>
    <w:semiHidden/>
    <w:unhideWhenUsed/>
    <w:rsid w:val="002D2A52"/>
    <w:rPr>
      <w:sz w:val="16"/>
      <w:szCs w:val="16"/>
    </w:rPr>
  </w:style>
  <w:style w:type="paragraph" w:styleId="CommentText">
    <w:name w:val="annotation text"/>
    <w:basedOn w:val="Normal"/>
    <w:link w:val="CommentTextChar"/>
    <w:uiPriority w:val="99"/>
    <w:semiHidden/>
    <w:unhideWhenUsed/>
    <w:rsid w:val="002D2A52"/>
  </w:style>
  <w:style w:type="character" w:customStyle="1" w:styleId="CommentTextChar">
    <w:name w:val="Comment Text Char"/>
    <w:link w:val="CommentText"/>
    <w:uiPriority w:val="99"/>
    <w:semiHidden/>
    <w:rsid w:val="002D2A5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D2A52"/>
    <w:rPr>
      <w:b/>
      <w:bCs/>
    </w:rPr>
  </w:style>
  <w:style w:type="character" w:customStyle="1" w:styleId="CommentSubjectChar">
    <w:name w:val="Comment Subject Char"/>
    <w:link w:val="CommentSubject"/>
    <w:uiPriority w:val="99"/>
    <w:semiHidden/>
    <w:rsid w:val="002D2A52"/>
    <w:rPr>
      <w:rFonts w:ascii="Times New Roman" w:eastAsia="Times New Roman" w:hAnsi="Times New Roman"/>
      <w:b/>
      <w:bCs/>
    </w:rPr>
  </w:style>
  <w:style w:type="paragraph" w:styleId="NoSpacing">
    <w:name w:val="No Spacing"/>
    <w:uiPriority w:val="1"/>
    <w:qFormat/>
    <w:rsid w:val="00F016A4"/>
    <w:pPr>
      <w:overflowPunct w:val="0"/>
      <w:autoSpaceDE w:val="0"/>
      <w:autoSpaceDN w:val="0"/>
      <w:adjustRightInd w:val="0"/>
      <w:textAlignment w:val="baseline"/>
    </w:pPr>
    <w:rPr>
      <w:rFonts w:ascii="Times New Roman" w:eastAsia="Times New Roman" w:hAnsi="Times New Roman"/>
    </w:rPr>
  </w:style>
  <w:style w:type="character" w:customStyle="1" w:styleId="Heading2Char">
    <w:name w:val="Heading 2 Char"/>
    <w:link w:val="Heading2"/>
    <w:uiPriority w:val="9"/>
    <w:rsid w:val="00F016A4"/>
    <w:rPr>
      <w:rFonts w:ascii="Calibri Light" w:eastAsia="Times New Roman" w:hAnsi="Calibri Light" w:cs="Times New Roman"/>
      <w:b/>
      <w:bCs/>
      <w:i/>
      <w:iCs/>
      <w:sz w:val="28"/>
      <w:szCs w:val="28"/>
    </w:rPr>
  </w:style>
  <w:style w:type="paragraph" w:styleId="Revision">
    <w:name w:val="Revision"/>
    <w:hidden/>
    <w:uiPriority w:val="99"/>
    <w:semiHidden/>
    <w:rsid w:val="00B05FE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2F289-9FA6-4613-AB67-CA4E620A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2025-04-16T22:57:00Z</dcterms:created>
  <dcterms:modified xsi:type="dcterms:W3CDTF">2025-04-16T22:57:00Z</dcterms:modified>
</cp:coreProperties>
</file>